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93A6" w14:textId="0D832D17" w:rsidR="00F67B77" w:rsidRDefault="00F67B77" w:rsidP="00247DC9">
      <w:pPr>
        <w:spacing w:after="0"/>
        <w:jc w:val="center"/>
        <w:rPr>
          <w:rFonts w:ascii="Bariol Bold" w:hAnsi="Bariol Bold"/>
          <w:i/>
          <w:color w:val="51338B"/>
          <w:sz w:val="32"/>
        </w:rPr>
      </w:pPr>
    </w:p>
    <w:p w14:paraId="4B3950C4" w14:textId="22364D94" w:rsidR="008C4926" w:rsidRDefault="00835E32" w:rsidP="002B7DF3">
      <w:pPr>
        <w:spacing w:after="120"/>
        <w:jc w:val="center"/>
        <w:rPr>
          <w:rFonts w:ascii="Bariol Bold" w:hAnsi="Bariol Bold"/>
          <w:color w:val="51338B"/>
          <w:sz w:val="32"/>
        </w:rPr>
      </w:pPr>
      <w:r>
        <w:rPr>
          <w:rFonts w:ascii="Bariol Bold" w:hAnsi="Bariol Bold"/>
          <w:i/>
          <w:color w:val="51338B"/>
          <w:sz w:val="32"/>
        </w:rPr>
        <w:t>#</w:t>
      </w:r>
      <w:proofErr w:type="spellStart"/>
      <w:r w:rsidR="00077B6B" w:rsidRPr="00C437DC">
        <w:rPr>
          <w:rFonts w:ascii="Bariol Bold" w:hAnsi="Bariol Bold"/>
          <w:i/>
          <w:color w:val="51338B"/>
          <w:sz w:val="32"/>
        </w:rPr>
        <w:t>Powiedz</w:t>
      </w:r>
      <w:r>
        <w:rPr>
          <w:rFonts w:ascii="Bariol Bold" w:hAnsi="Bariol Bold"/>
          <w:i/>
          <w:color w:val="51338B"/>
          <w:sz w:val="32"/>
        </w:rPr>
        <w:t>J</w:t>
      </w:r>
      <w:r w:rsidR="00C437DC" w:rsidRPr="00C437DC">
        <w:rPr>
          <w:rFonts w:ascii="Bariol Bold" w:hAnsi="Bariol Bold"/>
          <w:i/>
          <w:color w:val="51338B"/>
          <w:sz w:val="32"/>
        </w:rPr>
        <w:t>ak</w:t>
      </w:r>
      <w:proofErr w:type="spellEnd"/>
      <w:r w:rsidR="00C437DC">
        <w:rPr>
          <w:rFonts w:ascii="Bariol Bold" w:hAnsi="Bariol Bold"/>
          <w:color w:val="51338B"/>
          <w:sz w:val="32"/>
        </w:rPr>
        <w:t xml:space="preserve"> </w:t>
      </w:r>
    </w:p>
    <w:p w14:paraId="59DB773E" w14:textId="35D08E83" w:rsidR="00CA5B83" w:rsidRPr="00436B3A" w:rsidRDefault="00844AE6" w:rsidP="003A216D">
      <w:pPr>
        <w:spacing w:after="360"/>
        <w:jc w:val="center"/>
        <w:rPr>
          <w:rFonts w:ascii="Bariol Bold" w:hAnsi="Bariol Bold"/>
          <w:color w:val="51338B"/>
          <w:sz w:val="28"/>
        </w:rPr>
      </w:pPr>
      <w:r>
        <w:rPr>
          <w:rFonts w:ascii="Bariol Bold" w:hAnsi="Bariol Bold"/>
          <w:color w:val="51338B"/>
          <w:sz w:val="28"/>
        </w:rPr>
        <w:t xml:space="preserve">Barbara </w:t>
      </w:r>
      <w:r w:rsidR="003035EB">
        <w:rPr>
          <w:rFonts w:ascii="Bariol Bold" w:hAnsi="Bariol Bold"/>
          <w:color w:val="51338B"/>
          <w:sz w:val="28"/>
        </w:rPr>
        <w:t xml:space="preserve">i Maciej </w:t>
      </w:r>
      <w:r w:rsidRPr="00A96510">
        <w:rPr>
          <w:rFonts w:ascii="Bariol Bold" w:hAnsi="Bariol Bold"/>
          <w:color w:val="51338B"/>
          <w:sz w:val="28"/>
        </w:rPr>
        <w:t>Stuhrowie</w:t>
      </w:r>
      <w:r w:rsidR="00810A29">
        <w:rPr>
          <w:rFonts w:ascii="Bariol Bold" w:hAnsi="Bariol Bold"/>
          <w:color w:val="51338B"/>
          <w:sz w:val="28"/>
        </w:rPr>
        <w:t xml:space="preserve"> w po</w:t>
      </w:r>
      <w:r w:rsidR="00C437DC">
        <w:rPr>
          <w:rFonts w:ascii="Bariol Bold" w:hAnsi="Bariol Bold"/>
          <w:color w:val="51338B"/>
          <w:sz w:val="28"/>
        </w:rPr>
        <w:t>ruszając</w:t>
      </w:r>
      <w:r>
        <w:rPr>
          <w:rFonts w:ascii="Bariol Bold" w:hAnsi="Bariol Bold"/>
          <w:color w:val="51338B"/>
          <w:sz w:val="28"/>
        </w:rPr>
        <w:t>ym spocie</w:t>
      </w:r>
      <w:r w:rsidR="00C437DC">
        <w:rPr>
          <w:rFonts w:ascii="Bariol Bold" w:hAnsi="Bariol Bold"/>
          <w:color w:val="51338B"/>
          <w:sz w:val="28"/>
        </w:rPr>
        <w:t xml:space="preserve"> o tym, jak </w:t>
      </w:r>
      <w:r w:rsidR="003035EB">
        <w:rPr>
          <w:rFonts w:ascii="Bariol Bold" w:hAnsi="Bariol Bold"/>
          <w:color w:val="51338B"/>
          <w:sz w:val="28"/>
        </w:rPr>
        <w:t>mówić o potrzebach</w:t>
      </w:r>
      <w:r w:rsidR="00024C91">
        <w:rPr>
          <w:rFonts w:ascii="Bariol Bold" w:hAnsi="Bariol Bold"/>
          <w:color w:val="51338B"/>
          <w:sz w:val="28"/>
        </w:rPr>
        <w:t xml:space="preserve"> opiekuna</w:t>
      </w:r>
      <w:r w:rsidR="00273D69">
        <w:rPr>
          <w:rFonts w:ascii="Bariol Bold" w:hAnsi="Bariol Bold"/>
          <w:color w:val="51338B"/>
          <w:sz w:val="28"/>
        </w:rPr>
        <w:t xml:space="preserve"> osoby chorej</w:t>
      </w:r>
    </w:p>
    <w:p w14:paraId="3E3F92B2" w14:textId="7025BD61" w:rsidR="00445787" w:rsidRDefault="000C330C" w:rsidP="00086703">
      <w:pPr>
        <w:jc w:val="both"/>
        <w:rPr>
          <w:b/>
          <w:color w:val="6E6E6E"/>
        </w:rPr>
      </w:pPr>
      <w:bookmarkStart w:id="0" w:name="_Hlk33003999"/>
      <w:r w:rsidRPr="00FB2AE8">
        <w:rPr>
          <w:b/>
          <w:color w:val="6E6E6E"/>
        </w:rPr>
        <w:t>Opiekunowie i ich bliscy, którzy</w:t>
      </w:r>
      <w:r w:rsidR="00705B65">
        <w:rPr>
          <w:b/>
          <w:color w:val="6E6E6E"/>
        </w:rPr>
        <w:t xml:space="preserve"> osobiście </w:t>
      </w:r>
      <w:r w:rsidR="00FB2AE8">
        <w:rPr>
          <w:b/>
          <w:color w:val="6E6E6E"/>
        </w:rPr>
        <w:t>przekonali się</w:t>
      </w:r>
      <w:r w:rsidRPr="00FB2AE8">
        <w:rPr>
          <w:b/>
          <w:color w:val="6E6E6E"/>
        </w:rPr>
        <w:t xml:space="preserve">, </w:t>
      </w:r>
      <w:r w:rsidR="00FB2AE8">
        <w:rPr>
          <w:b/>
          <w:color w:val="6E6E6E"/>
        </w:rPr>
        <w:t>jak dużym wyzwaniem jest skuteczne wsparcie opiekuna osoby chorej</w:t>
      </w:r>
      <w:r w:rsidRPr="00FB2AE8">
        <w:rPr>
          <w:b/>
          <w:color w:val="6E6E6E"/>
        </w:rPr>
        <w:t xml:space="preserve">, </w:t>
      </w:r>
      <w:r w:rsidR="00FB2AE8">
        <w:rPr>
          <w:b/>
          <w:color w:val="6E6E6E"/>
        </w:rPr>
        <w:t xml:space="preserve">postanowili podzielić się </w:t>
      </w:r>
      <w:r w:rsidR="00835E32">
        <w:rPr>
          <w:b/>
          <w:color w:val="6E6E6E"/>
        </w:rPr>
        <w:t>swoim doświadczeniem</w:t>
      </w:r>
      <w:r w:rsidRPr="00FB2AE8">
        <w:rPr>
          <w:b/>
          <w:color w:val="6E6E6E"/>
        </w:rPr>
        <w:t>.</w:t>
      </w:r>
      <w:r w:rsidR="00FB2AE8" w:rsidRPr="00FB2AE8">
        <w:rPr>
          <w:b/>
          <w:color w:val="6E6E6E"/>
        </w:rPr>
        <w:t xml:space="preserve"> </w:t>
      </w:r>
      <w:bookmarkEnd w:id="0"/>
      <w:r w:rsidR="00473936">
        <w:rPr>
          <w:b/>
          <w:color w:val="6E6E6E"/>
        </w:rPr>
        <w:t>W spocie</w:t>
      </w:r>
      <w:r w:rsidR="00FB2AE8" w:rsidRPr="00FB2AE8">
        <w:rPr>
          <w:b/>
          <w:color w:val="6E6E6E"/>
        </w:rPr>
        <w:t xml:space="preserve"> zatytułowany</w:t>
      </w:r>
      <w:r w:rsidR="00473936">
        <w:rPr>
          <w:b/>
          <w:color w:val="6E6E6E"/>
        </w:rPr>
        <w:t>m</w:t>
      </w:r>
      <w:r w:rsidR="00FB2AE8" w:rsidRPr="00FB2AE8">
        <w:rPr>
          <w:b/>
          <w:color w:val="6E6E6E"/>
        </w:rPr>
        <w:t xml:space="preserve"> </w:t>
      </w:r>
      <w:r w:rsidR="00835E32">
        <w:rPr>
          <w:b/>
          <w:color w:val="6E6E6E"/>
        </w:rPr>
        <w:t>#</w:t>
      </w:r>
      <w:proofErr w:type="spellStart"/>
      <w:r w:rsidR="00835E32">
        <w:rPr>
          <w:b/>
          <w:i/>
          <w:color w:val="6E6E6E"/>
        </w:rPr>
        <w:t>PowiedzJ</w:t>
      </w:r>
      <w:r w:rsidR="00FB2AE8" w:rsidRPr="00FB2AE8">
        <w:rPr>
          <w:b/>
          <w:i/>
          <w:color w:val="6E6E6E"/>
        </w:rPr>
        <w:t>ak</w:t>
      </w:r>
      <w:proofErr w:type="spellEnd"/>
      <w:r w:rsidR="00FB2AE8" w:rsidRPr="00FB2AE8">
        <w:rPr>
          <w:b/>
          <w:color w:val="6E6E6E"/>
        </w:rPr>
        <w:t xml:space="preserve"> </w:t>
      </w:r>
      <w:r w:rsidR="00473936">
        <w:rPr>
          <w:b/>
          <w:color w:val="6E6E6E"/>
        </w:rPr>
        <w:t>zachęcają do szczerej rozmowy z najbliższymi na temat wzajemnych potrzeb</w:t>
      </w:r>
      <w:r w:rsidR="005D5F70">
        <w:rPr>
          <w:b/>
          <w:color w:val="6E6E6E"/>
        </w:rPr>
        <w:t xml:space="preserve"> w sytuacji choroby</w:t>
      </w:r>
      <w:r w:rsidR="00473936">
        <w:rPr>
          <w:b/>
          <w:color w:val="6E6E6E"/>
        </w:rPr>
        <w:t>. Spot i</w:t>
      </w:r>
      <w:r w:rsidR="00FB2AE8" w:rsidRPr="00FB2AE8">
        <w:rPr>
          <w:b/>
          <w:color w:val="6E6E6E"/>
        </w:rPr>
        <w:t xml:space="preserve">nauguruje piątą edycję kampanii edukacyjnej „Żywienie medyczne – Twoje posiłki w walce z chorobą”, realizowanej przez Fundację </w:t>
      </w:r>
      <w:proofErr w:type="spellStart"/>
      <w:r w:rsidR="00FB2AE8" w:rsidRPr="00FB2AE8">
        <w:rPr>
          <w:b/>
          <w:color w:val="6E6E6E"/>
        </w:rPr>
        <w:t>Nutricia</w:t>
      </w:r>
      <w:proofErr w:type="spellEnd"/>
      <w:r w:rsidR="00FB2AE8" w:rsidRPr="00FB2AE8">
        <w:rPr>
          <w:b/>
          <w:color w:val="6E6E6E"/>
        </w:rPr>
        <w:t>.</w:t>
      </w:r>
    </w:p>
    <w:p w14:paraId="452C80D3" w14:textId="7C32D52E" w:rsidR="00F67B77" w:rsidRPr="00F67B77" w:rsidRDefault="00F67B77" w:rsidP="00086703">
      <w:pPr>
        <w:jc w:val="both"/>
        <w:rPr>
          <w:color w:val="6E6E6E"/>
        </w:rPr>
      </w:pPr>
      <w:r w:rsidRPr="00C011D8">
        <w:rPr>
          <w:color w:val="6E6E6E"/>
        </w:rPr>
        <w:t xml:space="preserve">Rola opiekuna w </w:t>
      </w:r>
      <w:r w:rsidR="00D10CE1">
        <w:rPr>
          <w:color w:val="6E6E6E"/>
        </w:rPr>
        <w:t>wa</w:t>
      </w:r>
      <w:r w:rsidR="0051124D">
        <w:rPr>
          <w:color w:val="6E6E6E"/>
        </w:rPr>
        <w:t>lce pacjenta z chorobą</w:t>
      </w:r>
      <w:r w:rsidRPr="00C011D8">
        <w:rPr>
          <w:color w:val="6E6E6E"/>
        </w:rPr>
        <w:t xml:space="preserve"> jest nieoceniona. </w:t>
      </w:r>
      <w:r>
        <w:rPr>
          <w:color w:val="6E6E6E"/>
        </w:rPr>
        <w:t>M</w:t>
      </w:r>
      <w:r w:rsidRPr="00C011D8">
        <w:rPr>
          <w:color w:val="6E6E6E"/>
        </w:rPr>
        <w:t>ierzą się</w:t>
      </w:r>
      <w:r>
        <w:rPr>
          <w:color w:val="6E6E6E"/>
        </w:rPr>
        <w:t xml:space="preserve"> oni</w:t>
      </w:r>
      <w:r w:rsidRPr="00C011D8">
        <w:rPr>
          <w:color w:val="6E6E6E"/>
        </w:rPr>
        <w:t xml:space="preserve"> z wieloma wyzwaniami. W</w:t>
      </w:r>
      <w:r w:rsidR="0051124D">
        <w:rPr>
          <w:color w:val="6E6E6E"/>
        </w:rPr>
        <w:t> </w:t>
      </w:r>
      <w:r w:rsidRPr="00C011D8">
        <w:rPr>
          <w:color w:val="6E6E6E"/>
        </w:rPr>
        <w:t xml:space="preserve">związku z pełnionymi obowiązkami często odczuwają przemęczenie fizyczne, wyczerpanie, </w:t>
      </w:r>
      <w:r w:rsidR="002607CF">
        <w:rPr>
          <w:color w:val="6E6E6E"/>
        </w:rPr>
        <w:t xml:space="preserve">czy </w:t>
      </w:r>
      <w:r w:rsidR="003035EB">
        <w:rPr>
          <w:color w:val="6E6E6E"/>
        </w:rPr>
        <w:t xml:space="preserve">nie mają </w:t>
      </w:r>
      <w:r w:rsidR="002607CF">
        <w:rPr>
          <w:color w:val="6E6E6E"/>
        </w:rPr>
        <w:t xml:space="preserve">czasu dla siebie. </w:t>
      </w:r>
      <w:r w:rsidRPr="00C011D8">
        <w:rPr>
          <w:color w:val="6E6E6E"/>
        </w:rPr>
        <w:t>W całym tym procesie zaniedbują też własne zdrowie</w:t>
      </w:r>
      <w:r w:rsidR="003035EB">
        <w:rPr>
          <w:rStyle w:val="FootnoteReference"/>
          <w:color w:val="6E6E6E"/>
        </w:rPr>
        <w:footnoteReference w:id="1"/>
      </w:r>
      <w:r w:rsidRPr="00C011D8">
        <w:rPr>
          <w:color w:val="6E6E6E"/>
        </w:rPr>
        <w:t xml:space="preserve">. </w:t>
      </w:r>
      <w:r>
        <w:rPr>
          <w:color w:val="6E6E6E"/>
        </w:rPr>
        <w:t>Ich bliscy często chcą ich odciążyć i</w:t>
      </w:r>
      <w:r w:rsidR="0051124D">
        <w:rPr>
          <w:color w:val="6E6E6E"/>
        </w:rPr>
        <w:t> </w:t>
      </w:r>
      <w:r>
        <w:rPr>
          <w:color w:val="6E6E6E"/>
        </w:rPr>
        <w:t xml:space="preserve">wesprzeć, ale na przeszkodzie staje </w:t>
      </w:r>
      <w:r w:rsidR="003035EB">
        <w:rPr>
          <w:color w:val="6E6E6E"/>
        </w:rPr>
        <w:t>nieumiejętność efektywnego komunikowania się</w:t>
      </w:r>
      <w:r>
        <w:rPr>
          <w:color w:val="6E6E6E"/>
        </w:rPr>
        <w:t>.</w:t>
      </w:r>
    </w:p>
    <w:p w14:paraId="7C2E1FB9" w14:textId="408F3B0D" w:rsidR="00DB5E04" w:rsidRPr="00FB2AE8" w:rsidRDefault="00E533A2" w:rsidP="003035EB">
      <w:pPr>
        <w:jc w:val="center"/>
        <w:rPr>
          <w:b/>
          <w:color w:val="6E6E6E"/>
        </w:rPr>
      </w:pPr>
      <w:r>
        <w:rPr>
          <w:b/>
          <w:noProof/>
          <w:color w:val="6E6E6E"/>
          <w:lang w:eastAsia="pl-PL"/>
        </w:rPr>
        <w:drawing>
          <wp:inline distT="0" distB="0" distL="0" distR="0" wp14:anchorId="51D9411B" wp14:editId="057B26FF">
            <wp:extent cx="5895975" cy="3930650"/>
            <wp:effectExtent l="0" t="0" r="9525" b="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CjbjkoWwyys&quot; frameborder=&quot;0&quot; allow=&quot;accelerometer; autoplay; encrypted-media; gyroscope; picture-in-picture&quot; allowfullscreen&gt;&lt;/iframe&gt;" h="315" w="560"/>
                        </a:ext>
                      </a:extLst>
                    </a:blip>
                    <a:stretch>
                      <a:fillRect/>
                    </a:stretch>
                  </pic:blipFill>
                  <pic:spPr>
                    <a:xfrm>
                      <a:off x="0" y="0"/>
                      <a:ext cx="5897612" cy="3931741"/>
                    </a:xfrm>
                    <a:prstGeom prst="rect">
                      <a:avLst/>
                    </a:prstGeom>
                  </pic:spPr>
                </pic:pic>
              </a:graphicData>
            </a:graphic>
          </wp:inline>
        </w:drawing>
      </w:r>
    </w:p>
    <w:p w14:paraId="4B01E14A" w14:textId="77777777" w:rsidR="00710790" w:rsidRDefault="00710790" w:rsidP="00F67B77">
      <w:pPr>
        <w:jc w:val="both"/>
        <w:rPr>
          <w:rFonts w:ascii="Bariol Bold" w:hAnsi="Bariol Bold"/>
          <w:color w:val="51338B"/>
          <w:sz w:val="24"/>
        </w:rPr>
      </w:pPr>
    </w:p>
    <w:p w14:paraId="637CA016" w14:textId="4BC47679" w:rsidR="00F67B77" w:rsidRPr="00C560B3" w:rsidRDefault="00F67B77" w:rsidP="00F67B77">
      <w:pPr>
        <w:jc w:val="both"/>
        <w:rPr>
          <w:color w:val="6E6E6E"/>
          <w:sz w:val="18"/>
        </w:rPr>
      </w:pPr>
      <w:r>
        <w:rPr>
          <w:rFonts w:ascii="Bariol Bold" w:hAnsi="Bariol Bold"/>
          <w:color w:val="51338B"/>
          <w:sz w:val="24"/>
        </w:rPr>
        <w:t>Powiedz, jak mogę ci pomóc</w:t>
      </w:r>
    </w:p>
    <w:p w14:paraId="67EC43D9" w14:textId="2C050175" w:rsidR="003D0C0C" w:rsidRDefault="003D0C0C" w:rsidP="003D0C0C">
      <w:pPr>
        <w:jc w:val="both"/>
        <w:rPr>
          <w:color w:val="6E6E6E"/>
        </w:rPr>
      </w:pPr>
      <w:r>
        <w:rPr>
          <w:color w:val="6E6E6E"/>
        </w:rPr>
        <w:t xml:space="preserve">– </w:t>
      </w:r>
      <w:r w:rsidRPr="003D0C0C">
        <w:rPr>
          <w:i/>
          <w:color w:val="6E6E6E"/>
        </w:rPr>
        <w:t>Chcę Cię wesprzeć</w:t>
      </w:r>
      <w:r w:rsidR="007775AF">
        <w:rPr>
          <w:i/>
          <w:color w:val="6E6E6E"/>
        </w:rPr>
        <w:t>…</w:t>
      </w:r>
      <w:r w:rsidR="00D926C9">
        <w:rPr>
          <w:i/>
          <w:color w:val="6E6E6E"/>
        </w:rPr>
        <w:t xml:space="preserve"> </w:t>
      </w:r>
      <w:r w:rsidR="007775AF">
        <w:rPr>
          <w:i/>
          <w:color w:val="6E6E6E"/>
        </w:rPr>
        <w:t>ale nie zawsze wiem jak.</w:t>
      </w:r>
      <w:r w:rsidRPr="003D0C0C">
        <w:rPr>
          <w:i/>
          <w:color w:val="6E6E6E"/>
        </w:rPr>
        <w:t xml:space="preserve"> Dlatego powiedz mi, czego potrzebujesz</w:t>
      </w:r>
      <w:r w:rsidR="007775AF">
        <w:rPr>
          <w:i/>
          <w:color w:val="6E6E6E"/>
        </w:rPr>
        <w:t>.</w:t>
      </w:r>
      <w:r w:rsidRPr="003D0C0C">
        <w:rPr>
          <w:i/>
          <w:color w:val="6E6E6E"/>
        </w:rPr>
        <w:t xml:space="preserve"> Otwórz się na wsparcie</w:t>
      </w:r>
      <w:r>
        <w:rPr>
          <w:color w:val="6E6E6E"/>
        </w:rPr>
        <w:t xml:space="preserve"> – pada z ust bohaterów spotu. </w:t>
      </w:r>
      <w:r w:rsidR="007775AF">
        <w:rPr>
          <w:color w:val="6E6E6E"/>
        </w:rPr>
        <w:t>Słowa te wypowiadają najbliższe osoby opiekunów, które chciały wesprzeć ich w opiece</w:t>
      </w:r>
      <w:r w:rsidR="00C011D8">
        <w:rPr>
          <w:color w:val="6E6E6E"/>
        </w:rPr>
        <w:t xml:space="preserve"> w najtrudniejszych momentach</w:t>
      </w:r>
      <w:r w:rsidR="00C32B53">
        <w:rPr>
          <w:color w:val="6E6E6E"/>
        </w:rPr>
        <w:t xml:space="preserve">. Katarzyna Zielnik przez kilka lat wspierała mamę, Janinę, która opiekowała się ciocią po udarze mózgu. Mąż Katarzyny Werońskiej </w:t>
      </w:r>
      <w:r w:rsidR="002B7DF3">
        <w:rPr>
          <w:color w:val="6E6E6E"/>
        </w:rPr>
        <w:t>zmaga się chorobą nowotworową</w:t>
      </w:r>
      <w:r w:rsidR="00C32B53">
        <w:rPr>
          <w:color w:val="6E6E6E"/>
        </w:rPr>
        <w:t xml:space="preserve">. </w:t>
      </w:r>
      <w:r w:rsidR="00205C37">
        <w:rPr>
          <w:color w:val="6E6E6E"/>
        </w:rPr>
        <w:t>M</w:t>
      </w:r>
      <w:r w:rsidR="00C32B53">
        <w:rPr>
          <w:color w:val="6E6E6E"/>
        </w:rPr>
        <w:t xml:space="preserve">ama i siostra </w:t>
      </w:r>
      <w:r w:rsidR="00205C37">
        <w:rPr>
          <w:color w:val="6E6E6E"/>
        </w:rPr>
        <w:t xml:space="preserve">Kasi </w:t>
      </w:r>
      <w:r w:rsidR="002B7DF3">
        <w:rPr>
          <w:color w:val="6E6E6E"/>
        </w:rPr>
        <w:t>o</w:t>
      </w:r>
      <w:r w:rsidR="00150238">
        <w:rPr>
          <w:color w:val="6E6E6E"/>
        </w:rPr>
        <w:t>d samej diagnozy były obok niej.</w:t>
      </w:r>
      <w:r w:rsidR="00C32B53">
        <w:rPr>
          <w:color w:val="6E6E6E"/>
        </w:rPr>
        <w:t xml:space="preserve"> </w:t>
      </w:r>
      <w:r w:rsidR="00150238">
        <w:rPr>
          <w:color w:val="6E6E6E"/>
        </w:rPr>
        <w:t>Z</w:t>
      </w:r>
      <w:r w:rsidR="007775AF">
        <w:rPr>
          <w:color w:val="6E6E6E"/>
        </w:rPr>
        <w:t xml:space="preserve"> własnego doświadczenia wiedzą, jak</w:t>
      </w:r>
      <w:r w:rsidR="002B7DF3">
        <w:rPr>
          <w:color w:val="6E6E6E"/>
        </w:rPr>
        <w:t xml:space="preserve">im wyzwaniem </w:t>
      </w:r>
      <w:r w:rsidR="007775AF">
        <w:rPr>
          <w:color w:val="6E6E6E"/>
        </w:rPr>
        <w:t xml:space="preserve">bywa zrozumienie potrzeb opiekuna i </w:t>
      </w:r>
      <w:r w:rsidR="00105127">
        <w:rPr>
          <w:color w:val="6E6E6E"/>
        </w:rPr>
        <w:t xml:space="preserve">zapewnienie mu tego, co będzie dla niego najlepsze. </w:t>
      </w:r>
    </w:p>
    <w:p w14:paraId="6E71F2A2" w14:textId="64EA70D8" w:rsidR="00C011D8" w:rsidRDefault="00C011D8" w:rsidP="003D0C0C">
      <w:pPr>
        <w:jc w:val="both"/>
        <w:rPr>
          <w:color w:val="6E6E6E"/>
        </w:rPr>
      </w:pPr>
      <w:r>
        <w:rPr>
          <w:color w:val="6E6E6E"/>
        </w:rPr>
        <w:t xml:space="preserve">Bohaterowie wyznają, że nieraz musieli pomagać opiekunom „po omacku”. – </w:t>
      </w:r>
      <w:r w:rsidRPr="00C011D8">
        <w:rPr>
          <w:i/>
          <w:color w:val="6E6E6E"/>
        </w:rPr>
        <w:t>Opiekunowie osób chorych nieraz sądzą, że nie potrzebują pomocy. Myślą, że poradzą sobie sami, uważają, że cała uwaga powinna się koncentrować na pacjencie. A jeśli już zdają sobie sprawę ze swoich potrzeb, zmęczenia, to wstydzą się poprosić o tę pomoc, mają wyrzuty sumienia, nie dopuszczają do siebie myśli o słabościach</w:t>
      </w:r>
      <w:r>
        <w:rPr>
          <w:color w:val="6E6E6E"/>
        </w:rPr>
        <w:t xml:space="preserve"> – mówi </w:t>
      </w:r>
      <w:r w:rsidR="005B3FC0">
        <w:rPr>
          <w:color w:val="6E6E6E"/>
        </w:rPr>
        <w:t xml:space="preserve">Adrianna Sobol, </w:t>
      </w:r>
      <w:proofErr w:type="spellStart"/>
      <w:r w:rsidR="007E5B7A">
        <w:rPr>
          <w:color w:val="6E6E6E"/>
        </w:rPr>
        <w:t>psychoonkolog</w:t>
      </w:r>
      <w:proofErr w:type="spellEnd"/>
      <w:r w:rsidR="007E5B7A">
        <w:rPr>
          <w:color w:val="6E6E6E"/>
        </w:rPr>
        <w:t xml:space="preserve"> z Warszawskiego</w:t>
      </w:r>
      <w:r w:rsidR="007E5B7A" w:rsidRPr="007E5B7A">
        <w:rPr>
          <w:color w:val="6E6E6E"/>
        </w:rPr>
        <w:t xml:space="preserve"> Uniwersytet</w:t>
      </w:r>
      <w:r w:rsidR="007E5B7A">
        <w:rPr>
          <w:color w:val="6E6E6E"/>
        </w:rPr>
        <w:t>u Medycznego</w:t>
      </w:r>
      <w:r w:rsidR="005B3FC0">
        <w:rPr>
          <w:color w:val="6E6E6E"/>
        </w:rPr>
        <w:t xml:space="preserve">. </w:t>
      </w:r>
      <w:r>
        <w:rPr>
          <w:color w:val="6E6E6E"/>
        </w:rPr>
        <w:t xml:space="preserve">– </w:t>
      </w:r>
      <w:r w:rsidRPr="00C011D8">
        <w:rPr>
          <w:i/>
          <w:color w:val="6E6E6E"/>
        </w:rPr>
        <w:t>Dlatego ich bliscy, aby jakkolwiek ich wesprzeć, robią to, co sami uważają za najważniejsze, błądzą, frustrują się, bo taka po</w:t>
      </w:r>
      <w:r w:rsidR="00854FE0">
        <w:rPr>
          <w:i/>
          <w:color w:val="6E6E6E"/>
        </w:rPr>
        <w:t>moc nie zawsze przyniesie efekty. Tylko otwarcie się, szczera rozmowa i wsłuchanie we wzajemne potrzeby pozwoli wspierać opiekuna tak, aby robić to jak najmądrzej i najskuteczniej.</w:t>
      </w:r>
      <w:r w:rsidR="00854FE0">
        <w:rPr>
          <w:color w:val="6E6E6E"/>
        </w:rPr>
        <w:t xml:space="preserve"> </w:t>
      </w:r>
    </w:p>
    <w:p w14:paraId="1A6F3E38" w14:textId="7560588D" w:rsidR="00F67B77" w:rsidRPr="003D0C0C" w:rsidRDefault="00F67B77" w:rsidP="003D0C0C">
      <w:pPr>
        <w:jc w:val="both"/>
        <w:rPr>
          <w:i/>
          <w:color w:val="6E6E6E"/>
        </w:rPr>
      </w:pPr>
      <w:r>
        <w:rPr>
          <w:color w:val="6E6E6E"/>
        </w:rPr>
        <w:t>W akcję zaan</w:t>
      </w:r>
      <w:r w:rsidR="009B701D">
        <w:rPr>
          <w:color w:val="6E6E6E"/>
        </w:rPr>
        <w:t>gażowali</w:t>
      </w:r>
      <w:r w:rsidR="009820FC">
        <w:rPr>
          <w:color w:val="6E6E6E"/>
        </w:rPr>
        <w:t xml:space="preserve"> się między innymi Barbara i Maciej</w:t>
      </w:r>
      <w:r>
        <w:rPr>
          <w:color w:val="6E6E6E"/>
        </w:rPr>
        <w:t xml:space="preserve"> Stuhr</w:t>
      </w:r>
      <w:r w:rsidR="009820FC">
        <w:rPr>
          <w:color w:val="6E6E6E"/>
        </w:rPr>
        <w:t>owie</w:t>
      </w:r>
      <w:r>
        <w:rPr>
          <w:color w:val="6E6E6E"/>
        </w:rPr>
        <w:t>.</w:t>
      </w:r>
      <w:r w:rsidR="006F7FAE">
        <w:rPr>
          <w:color w:val="6E6E6E"/>
        </w:rPr>
        <w:t xml:space="preserve"> </w:t>
      </w:r>
      <w:r w:rsidR="0004541C">
        <w:rPr>
          <w:color w:val="6E6E6E"/>
        </w:rPr>
        <w:t xml:space="preserve">– </w:t>
      </w:r>
      <w:r w:rsidR="007C0BF4" w:rsidRPr="007C0BF4">
        <w:rPr>
          <w:i/>
          <w:color w:val="6E6E6E"/>
        </w:rPr>
        <w:t>Nie jest łatwo wracać myślami do pewnych chwil, szczególnie jeżeli mamy poczucie, że są dawno za nami. Jednak dzięki udziałowi w spocie mogłem jeszcze raz powiedzieć Mamie, jak bardzo jestem jej wdzięczny za cały ten czas, kiedy była przy Tacie. Dowiedziałem się też, że chociaż moja pomoc ograniczyła się głównie do obecności, było to to, czego potrzebowała Mama w tamtym czasie. Mam nadzieję, że inicjatywa pomoże zrozumieć osobom, które obecnie zmagają się z chorobą w rodzinie, jak ważne jest otwarte wyrażanie swoich potrzeb i otwarto</w:t>
      </w:r>
      <w:r w:rsidR="007C0BF4">
        <w:rPr>
          <w:i/>
          <w:color w:val="6E6E6E"/>
        </w:rPr>
        <w:t xml:space="preserve">ść na pomoc ze strony bliskich </w:t>
      </w:r>
      <w:r w:rsidR="0004541C">
        <w:rPr>
          <w:color w:val="6E6E6E"/>
        </w:rPr>
        <w:t xml:space="preserve">– </w:t>
      </w:r>
      <w:r w:rsidR="007C0BF4">
        <w:rPr>
          <w:color w:val="6E6E6E"/>
        </w:rPr>
        <w:t>mówi Maciej Stuhr, którego t</w:t>
      </w:r>
      <w:r w:rsidR="006F7FAE">
        <w:rPr>
          <w:color w:val="6E6E6E"/>
        </w:rPr>
        <w:t>ata, Jerzy Stuhr, przeszedł chorobę nowotworową.</w:t>
      </w:r>
    </w:p>
    <w:p w14:paraId="4251F4F8" w14:textId="3236D28A" w:rsidR="00F67B77" w:rsidRPr="00C560B3" w:rsidRDefault="00F67B77" w:rsidP="00F67B77">
      <w:pPr>
        <w:jc w:val="both"/>
        <w:rPr>
          <w:color w:val="6E6E6E"/>
          <w:sz w:val="18"/>
        </w:rPr>
      </w:pPr>
      <w:r>
        <w:rPr>
          <w:rFonts w:ascii="Bariol Bold" w:hAnsi="Bariol Bold"/>
          <w:color w:val="51338B"/>
          <w:sz w:val="24"/>
        </w:rPr>
        <w:t>Mówmy o naszych potrzebach</w:t>
      </w:r>
    </w:p>
    <w:p w14:paraId="0FA222D9" w14:textId="4C44945A" w:rsidR="00F67B77" w:rsidRDefault="00F67B77" w:rsidP="003D0C0C">
      <w:pPr>
        <w:jc w:val="both"/>
        <w:rPr>
          <w:color w:val="6E6E6E"/>
        </w:rPr>
      </w:pPr>
      <w:r>
        <w:rPr>
          <w:color w:val="6E6E6E"/>
        </w:rPr>
        <w:t xml:space="preserve">W spocie głos zabrały nie tylko osoby bliskie opiekunów, ale także </w:t>
      </w:r>
      <w:r w:rsidR="00290EC8">
        <w:rPr>
          <w:color w:val="6E6E6E"/>
        </w:rPr>
        <w:t>sami opiekunowie</w:t>
      </w:r>
      <w:r>
        <w:rPr>
          <w:color w:val="6E6E6E"/>
        </w:rPr>
        <w:t xml:space="preserve">. Wyznali, jak </w:t>
      </w:r>
      <w:r w:rsidR="002B7DF3">
        <w:rPr>
          <w:color w:val="6E6E6E"/>
        </w:rPr>
        <w:t>trudne</w:t>
      </w:r>
      <w:r>
        <w:rPr>
          <w:color w:val="6E6E6E"/>
        </w:rPr>
        <w:t xml:space="preserve"> </w:t>
      </w:r>
      <w:r w:rsidR="00290EC8">
        <w:rPr>
          <w:color w:val="6E6E6E"/>
        </w:rPr>
        <w:t>bywa przyzna</w:t>
      </w:r>
      <w:r w:rsidR="002B7DF3">
        <w:rPr>
          <w:color w:val="6E6E6E"/>
        </w:rPr>
        <w:t>nie</w:t>
      </w:r>
      <w:r w:rsidR="00290EC8">
        <w:rPr>
          <w:color w:val="6E6E6E"/>
        </w:rPr>
        <w:t xml:space="preserve"> się do słabości oraz jak cenna jest dla nich wszelka pomoc, jaką otrzymują. </w:t>
      </w:r>
      <w:r w:rsidR="003F040B" w:rsidRPr="003F040B">
        <w:rPr>
          <w:color w:val="6E6E6E"/>
        </w:rPr>
        <w:t xml:space="preserve">– </w:t>
      </w:r>
      <w:r w:rsidR="003F040B" w:rsidRPr="003F040B">
        <w:rPr>
          <w:i/>
          <w:color w:val="6E6E6E"/>
        </w:rPr>
        <w:t>Myślałam, że jestem niemalże samowystarczalna</w:t>
      </w:r>
      <w:r w:rsidR="003F040B" w:rsidRPr="003F040B">
        <w:rPr>
          <w:color w:val="6E6E6E"/>
        </w:rPr>
        <w:t xml:space="preserve"> – </w:t>
      </w:r>
      <w:r w:rsidR="003F040B">
        <w:rPr>
          <w:color w:val="6E6E6E"/>
        </w:rPr>
        <w:t>powiedziała Kasia</w:t>
      </w:r>
      <w:r w:rsidR="003F040B" w:rsidRPr="003F040B">
        <w:rPr>
          <w:color w:val="6E6E6E"/>
        </w:rPr>
        <w:t xml:space="preserve"> Werońska. – </w:t>
      </w:r>
      <w:r w:rsidR="003F040B" w:rsidRPr="003F040B">
        <w:rPr>
          <w:i/>
          <w:color w:val="6E6E6E"/>
        </w:rPr>
        <w:t>Nie zawsze potrafiłam prosić o pomoc</w:t>
      </w:r>
      <w:r w:rsidR="003F040B" w:rsidRPr="003F040B">
        <w:rPr>
          <w:color w:val="6E6E6E"/>
        </w:rPr>
        <w:t xml:space="preserve"> – </w:t>
      </w:r>
      <w:r w:rsidR="003F040B">
        <w:rPr>
          <w:color w:val="6E6E6E"/>
        </w:rPr>
        <w:t xml:space="preserve">przyznała </w:t>
      </w:r>
      <w:r w:rsidR="003F040B" w:rsidRPr="003F040B">
        <w:rPr>
          <w:color w:val="6E6E6E"/>
        </w:rPr>
        <w:t xml:space="preserve">Janina Strojek. </w:t>
      </w:r>
      <w:r w:rsidR="00290EC8">
        <w:rPr>
          <w:color w:val="6E6E6E"/>
        </w:rPr>
        <w:t xml:space="preserve">Bohaterowie akcji zachęcają wszystkich opiekunów, aby otworzyli się na wsparcie, przełamali bariery i nauczyli mówić, czego potrzebują. </w:t>
      </w:r>
    </w:p>
    <w:p w14:paraId="4C56E19B" w14:textId="5DCEF7BF" w:rsidR="00C47BB7" w:rsidRDefault="00C95423" w:rsidP="00086703">
      <w:pPr>
        <w:jc w:val="both"/>
        <w:rPr>
          <w:color w:val="6E6E6E"/>
        </w:rPr>
      </w:pPr>
      <w:r>
        <w:rPr>
          <w:color w:val="6E6E6E"/>
        </w:rPr>
        <w:t xml:space="preserve">Opiekunowie zwierzyli </w:t>
      </w:r>
      <w:r w:rsidR="006A4241">
        <w:rPr>
          <w:color w:val="6E6E6E"/>
        </w:rPr>
        <w:t xml:space="preserve">się, że nieraz sami nie byli w stanie </w:t>
      </w:r>
      <w:r w:rsidR="00022696">
        <w:rPr>
          <w:color w:val="6E6E6E"/>
        </w:rPr>
        <w:t>nazwać</w:t>
      </w:r>
      <w:r w:rsidR="006A4241">
        <w:rPr>
          <w:color w:val="6E6E6E"/>
        </w:rPr>
        <w:t xml:space="preserve"> własnych potrzeb. Całą uwagę </w:t>
      </w:r>
      <w:r w:rsidR="009E4A38">
        <w:rPr>
          <w:color w:val="6E6E6E"/>
        </w:rPr>
        <w:t>skupiali</w:t>
      </w:r>
      <w:r w:rsidR="006A4241">
        <w:rPr>
          <w:color w:val="6E6E6E"/>
        </w:rPr>
        <w:t xml:space="preserve"> na pacjencie i nie mieli okazji, aby zastanowić się nad sobą. Stąd też nie potrafili zakomunikować bliskim, czego oczekują. Jak radzi </w:t>
      </w:r>
      <w:proofErr w:type="spellStart"/>
      <w:r w:rsidR="006A4241">
        <w:rPr>
          <w:color w:val="6E6E6E"/>
        </w:rPr>
        <w:t>psychoonkolog</w:t>
      </w:r>
      <w:proofErr w:type="spellEnd"/>
      <w:r w:rsidR="006A4241">
        <w:rPr>
          <w:color w:val="6E6E6E"/>
        </w:rPr>
        <w:t xml:space="preserve">, </w:t>
      </w:r>
      <w:r>
        <w:rPr>
          <w:color w:val="6E6E6E"/>
        </w:rPr>
        <w:t>warto poświęcić więcej czasu sobie i</w:t>
      </w:r>
      <w:r w:rsidR="002B7DF3">
        <w:rPr>
          <w:color w:val="6E6E6E"/>
        </w:rPr>
        <w:t> </w:t>
      </w:r>
      <w:r>
        <w:rPr>
          <w:color w:val="6E6E6E"/>
        </w:rPr>
        <w:t xml:space="preserve">spróbować najpierw określić uczucia i emocje, jakie nam towarzyszą. Dzięki temu łatwiej będzie </w:t>
      </w:r>
      <w:r w:rsidR="00733810">
        <w:rPr>
          <w:color w:val="6E6E6E"/>
        </w:rPr>
        <w:t>rozpoznać własne</w:t>
      </w:r>
      <w:r w:rsidR="00D30A18">
        <w:rPr>
          <w:color w:val="6E6E6E"/>
        </w:rPr>
        <w:t>, często ukryte,</w:t>
      </w:r>
      <w:r w:rsidR="00733810">
        <w:rPr>
          <w:color w:val="6E6E6E"/>
        </w:rPr>
        <w:t xml:space="preserve"> potrze</w:t>
      </w:r>
      <w:r>
        <w:rPr>
          <w:color w:val="6E6E6E"/>
        </w:rPr>
        <w:t>b</w:t>
      </w:r>
      <w:r w:rsidR="00733810">
        <w:rPr>
          <w:color w:val="6E6E6E"/>
        </w:rPr>
        <w:t xml:space="preserve">y i </w:t>
      </w:r>
      <w:r>
        <w:rPr>
          <w:color w:val="6E6E6E"/>
        </w:rPr>
        <w:t xml:space="preserve">oczekiwania wobec otoczenia. </w:t>
      </w:r>
    </w:p>
    <w:p w14:paraId="658AC877" w14:textId="0041D504" w:rsidR="000419DB" w:rsidRPr="00290EC8" w:rsidRDefault="000419DB" w:rsidP="00086703">
      <w:pPr>
        <w:jc w:val="both"/>
        <w:rPr>
          <w:color w:val="6E6E6E"/>
        </w:rPr>
      </w:pPr>
      <w:r>
        <w:rPr>
          <w:color w:val="6E6E6E"/>
        </w:rPr>
        <w:t xml:space="preserve">– </w:t>
      </w:r>
      <w:r>
        <w:rPr>
          <w:i/>
          <w:color w:val="6E6E6E"/>
        </w:rPr>
        <w:t>B</w:t>
      </w:r>
      <w:r w:rsidR="004C777D">
        <w:rPr>
          <w:i/>
          <w:color w:val="6E6E6E"/>
        </w:rPr>
        <w:t xml:space="preserve">ardzo trudne może być mówienie od razu wprost, jak się czujemy i czego nam brakuje. Ale każde otwarcie się, przekazanie swoich przemyśleń czy pojawiającej się emocji przybliża do szczerej rozmowy. Ludzie boją </w:t>
      </w:r>
      <w:r w:rsidR="004C777D">
        <w:rPr>
          <w:i/>
          <w:color w:val="6E6E6E"/>
        </w:rPr>
        <w:lastRenderedPageBreak/>
        <w:t>się rozmawiać, boją się przyznawać do tego, że nie są samowystarczalni, że im ciężko. Ale każdy bohater, a</w:t>
      </w:r>
      <w:r w:rsidR="002B7DF3">
        <w:rPr>
          <w:i/>
          <w:color w:val="6E6E6E"/>
        </w:rPr>
        <w:t> </w:t>
      </w:r>
      <w:r w:rsidR="004C777D">
        <w:rPr>
          <w:i/>
          <w:color w:val="6E6E6E"/>
        </w:rPr>
        <w:t xml:space="preserve">każdy opiekun zdecydowanie nim jest, nie może być sam. </w:t>
      </w:r>
      <w:r w:rsidRPr="00290EC8">
        <w:rPr>
          <w:i/>
          <w:color w:val="6E6E6E"/>
        </w:rPr>
        <w:t>Jeśli nie pozwoli pomóc sobie, sam nie będzie w</w:t>
      </w:r>
      <w:r w:rsidR="00F12EDB">
        <w:rPr>
          <w:i/>
          <w:color w:val="6E6E6E"/>
        </w:rPr>
        <w:t> </w:t>
      </w:r>
      <w:r w:rsidRPr="00290EC8">
        <w:rPr>
          <w:i/>
          <w:color w:val="6E6E6E"/>
        </w:rPr>
        <w:t>stanie dobrze pomagać</w:t>
      </w:r>
      <w:r>
        <w:rPr>
          <w:color w:val="6E6E6E"/>
        </w:rPr>
        <w:t xml:space="preserve"> – przekonuje Adrianna Sobol.</w:t>
      </w:r>
    </w:p>
    <w:p w14:paraId="0936CE95" w14:textId="3BF1BAD7" w:rsidR="00AD5FE5" w:rsidRDefault="00EA6A2D" w:rsidP="00086703">
      <w:pPr>
        <w:jc w:val="both"/>
        <w:rPr>
          <w:color w:val="6E6E6E"/>
        </w:rPr>
      </w:pPr>
      <w:r>
        <w:rPr>
          <w:color w:val="6E6E6E"/>
        </w:rPr>
        <w:t xml:space="preserve">Spot </w:t>
      </w:r>
      <w:r w:rsidR="007D2FDE">
        <w:rPr>
          <w:color w:val="6E6E6E"/>
        </w:rPr>
        <w:t>#</w:t>
      </w:r>
      <w:proofErr w:type="spellStart"/>
      <w:r w:rsidR="007D2FDE">
        <w:rPr>
          <w:i/>
          <w:color w:val="6E6E6E"/>
        </w:rPr>
        <w:t>PowiedzJ</w:t>
      </w:r>
      <w:r w:rsidR="00C47BB7" w:rsidRPr="00C47BB7">
        <w:rPr>
          <w:i/>
          <w:color w:val="6E6E6E"/>
        </w:rPr>
        <w:t>ak</w:t>
      </w:r>
      <w:proofErr w:type="spellEnd"/>
      <w:r w:rsidR="00C47BB7">
        <w:rPr>
          <w:color w:val="6E6E6E"/>
        </w:rPr>
        <w:t xml:space="preserve"> </w:t>
      </w:r>
      <w:r>
        <w:rPr>
          <w:color w:val="6E6E6E"/>
        </w:rPr>
        <w:t>został zrealizowany</w:t>
      </w:r>
      <w:r w:rsidR="00301ADB">
        <w:rPr>
          <w:color w:val="6E6E6E"/>
        </w:rPr>
        <w:t xml:space="preserve"> </w:t>
      </w:r>
      <w:r w:rsidR="00301ADB" w:rsidRPr="00DE54D2">
        <w:rPr>
          <w:color w:val="6E6E6E"/>
        </w:rPr>
        <w:t xml:space="preserve">w ramach </w:t>
      </w:r>
      <w:r w:rsidR="00301ADB">
        <w:rPr>
          <w:color w:val="6E6E6E"/>
        </w:rPr>
        <w:t>kolejnej</w:t>
      </w:r>
      <w:r w:rsidR="00C47BB7">
        <w:rPr>
          <w:color w:val="6E6E6E"/>
        </w:rPr>
        <w:t>, piątej</w:t>
      </w:r>
      <w:r w:rsidR="00301ADB">
        <w:rPr>
          <w:color w:val="6E6E6E"/>
        </w:rPr>
        <w:t xml:space="preserve"> edycji </w:t>
      </w:r>
      <w:r w:rsidR="00301ADB" w:rsidRPr="00DE54D2">
        <w:rPr>
          <w:color w:val="6E6E6E"/>
        </w:rPr>
        <w:t xml:space="preserve">kampanii </w:t>
      </w:r>
      <w:r w:rsidR="00301ADB">
        <w:rPr>
          <w:color w:val="6E6E6E"/>
        </w:rPr>
        <w:t>„Żywienie medyczne – Twoje posiłki w walce z chorobą”</w:t>
      </w:r>
      <w:r w:rsidR="00C47BB7">
        <w:rPr>
          <w:color w:val="6E6E6E"/>
        </w:rPr>
        <w:t>.</w:t>
      </w:r>
      <w:r w:rsidR="00086703" w:rsidRPr="00086703">
        <w:rPr>
          <w:color w:val="6E6E6E"/>
        </w:rPr>
        <w:t xml:space="preserve"> </w:t>
      </w:r>
      <w:r w:rsidR="00C47BB7">
        <w:rPr>
          <w:color w:val="6E6E6E"/>
        </w:rPr>
        <w:t>Celem kampanii jest</w:t>
      </w:r>
      <w:r w:rsidRPr="00EA6A2D">
        <w:rPr>
          <w:color w:val="6E6E6E"/>
        </w:rPr>
        <w:t xml:space="preserve"> budowanie świadomości na temat żywienia medycznego jako integralnego elementu opieki zdrowotnej oraz wsparcie pacjentów i ich opiekunów w</w:t>
      </w:r>
      <w:r w:rsidR="002B7DF3">
        <w:rPr>
          <w:color w:val="6E6E6E"/>
        </w:rPr>
        <w:t> </w:t>
      </w:r>
      <w:r w:rsidRPr="00EA6A2D">
        <w:rPr>
          <w:color w:val="6E6E6E"/>
        </w:rPr>
        <w:t xml:space="preserve">procesie leczenia. </w:t>
      </w:r>
    </w:p>
    <w:p w14:paraId="100480E3" w14:textId="77DD5B40" w:rsidR="00EA39FD" w:rsidRDefault="00EA39FD" w:rsidP="00EA39FD">
      <w:pPr>
        <w:jc w:val="both"/>
        <w:rPr>
          <w:color w:val="6E6E6E"/>
        </w:rPr>
      </w:pPr>
      <w:r w:rsidRPr="00AD5FE5">
        <w:rPr>
          <w:color w:val="6E6E6E"/>
        </w:rPr>
        <w:t>Jedną z częstych trudności, których doświadcza opiekun</w:t>
      </w:r>
      <w:r>
        <w:rPr>
          <w:color w:val="6E6E6E"/>
        </w:rPr>
        <w:t xml:space="preserve"> osoby chorej</w:t>
      </w:r>
      <w:r w:rsidRPr="00AD5FE5">
        <w:rPr>
          <w:color w:val="6E6E6E"/>
        </w:rPr>
        <w:t>, jest</w:t>
      </w:r>
      <w:r>
        <w:rPr>
          <w:color w:val="6E6E6E"/>
        </w:rPr>
        <w:t xml:space="preserve"> właśnie</w:t>
      </w:r>
      <w:r w:rsidRPr="00AD5FE5">
        <w:rPr>
          <w:color w:val="6E6E6E"/>
        </w:rPr>
        <w:t xml:space="preserve"> dbanie o prawidłowy stan odżywienia organizmu. Zachowanie </w:t>
      </w:r>
      <w:r w:rsidR="00EA7F14">
        <w:rPr>
          <w:color w:val="6E6E6E"/>
        </w:rPr>
        <w:t>go jest jednym z podstawowych elementów podczas terapii.</w:t>
      </w:r>
      <w:r>
        <w:rPr>
          <w:color w:val="6E6E6E"/>
        </w:rPr>
        <w:t xml:space="preserve"> </w:t>
      </w:r>
      <w:r w:rsidR="00EA7F14">
        <w:rPr>
          <w:color w:val="6E6E6E"/>
        </w:rPr>
        <w:t>Odp</w:t>
      </w:r>
      <w:r w:rsidR="00FC4885">
        <w:rPr>
          <w:color w:val="6E6E6E"/>
        </w:rPr>
        <w:t>ow</w:t>
      </w:r>
      <w:r w:rsidR="00EA7F14">
        <w:rPr>
          <w:color w:val="6E6E6E"/>
        </w:rPr>
        <w:t>iedni stan odżywienia może pozytywnie w</w:t>
      </w:r>
      <w:r>
        <w:rPr>
          <w:color w:val="6E6E6E"/>
        </w:rPr>
        <w:t>pływa</w:t>
      </w:r>
      <w:r w:rsidR="00EA7F14">
        <w:rPr>
          <w:color w:val="6E6E6E"/>
        </w:rPr>
        <w:t>ć</w:t>
      </w:r>
      <w:r>
        <w:rPr>
          <w:color w:val="6E6E6E"/>
        </w:rPr>
        <w:t xml:space="preserve"> na efektywność farmakoterapii, przyspiesz</w:t>
      </w:r>
      <w:r w:rsidR="00EA7F14">
        <w:rPr>
          <w:color w:val="6E6E6E"/>
        </w:rPr>
        <w:t>yć</w:t>
      </w:r>
      <w:r>
        <w:rPr>
          <w:color w:val="6E6E6E"/>
        </w:rPr>
        <w:t xml:space="preserve"> rekonwalescencję</w:t>
      </w:r>
      <w:r w:rsidR="00EA7F14">
        <w:rPr>
          <w:color w:val="6E6E6E"/>
        </w:rPr>
        <w:t xml:space="preserve"> oraz skrócić </w:t>
      </w:r>
      <w:r>
        <w:rPr>
          <w:color w:val="6E6E6E"/>
        </w:rPr>
        <w:t>czas gojenia ran</w:t>
      </w:r>
      <w:r w:rsidRPr="00AD5FE5">
        <w:rPr>
          <w:color w:val="6E6E6E"/>
        </w:rPr>
        <w:t xml:space="preserve">. </w:t>
      </w:r>
      <w:r>
        <w:rPr>
          <w:color w:val="6E6E6E"/>
        </w:rPr>
        <w:t>Według badania przeprowadzonego w ramach kampanii wynika, że dla co piątego opiekuna</w:t>
      </w:r>
      <w:r w:rsidRPr="00AD5FE5">
        <w:rPr>
          <w:color w:val="6E6E6E"/>
        </w:rPr>
        <w:t xml:space="preserve"> </w:t>
      </w:r>
      <w:r>
        <w:rPr>
          <w:color w:val="6E6E6E"/>
        </w:rPr>
        <w:t xml:space="preserve">brak apetytu u chorego jest jednym z </w:t>
      </w:r>
      <w:r w:rsidRPr="00AD5FE5">
        <w:rPr>
          <w:color w:val="6E6E6E"/>
        </w:rPr>
        <w:t>najtrudniejszy</w:t>
      </w:r>
      <w:r>
        <w:rPr>
          <w:color w:val="6E6E6E"/>
        </w:rPr>
        <w:t>ch</w:t>
      </w:r>
      <w:r w:rsidRPr="00AD5FE5">
        <w:rPr>
          <w:color w:val="6E6E6E"/>
        </w:rPr>
        <w:t xml:space="preserve"> aspekt</w:t>
      </w:r>
      <w:r>
        <w:rPr>
          <w:color w:val="6E6E6E"/>
        </w:rPr>
        <w:t>ów związanych z opieką</w:t>
      </w:r>
      <w:r>
        <w:rPr>
          <w:rStyle w:val="FootnoteReference"/>
          <w:color w:val="6E6E6E"/>
        </w:rPr>
        <w:footnoteReference w:id="2"/>
      </w:r>
      <w:r>
        <w:rPr>
          <w:color w:val="6E6E6E"/>
        </w:rPr>
        <w:t>.</w:t>
      </w:r>
      <w:r w:rsidRPr="00AD5FE5">
        <w:t xml:space="preserve"> </w:t>
      </w:r>
      <w:r>
        <w:rPr>
          <w:color w:val="6E6E6E"/>
        </w:rPr>
        <w:t>Jednocześnie to samo badanie wykazało, że co trzeciemu opiekunowi</w:t>
      </w:r>
      <w:r w:rsidRPr="00AD5FE5">
        <w:rPr>
          <w:color w:val="6E6E6E"/>
        </w:rPr>
        <w:t xml:space="preserve"> zastosow</w:t>
      </w:r>
      <w:r>
        <w:rPr>
          <w:color w:val="6E6E6E"/>
        </w:rPr>
        <w:t>anie żywienia medycznego, czyli specjalistycznego wsparcia zapewniającego choremu niezbędne składniki odżywcze, pozwoliło zyskać</w:t>
      </w:r>
      <w:r w:rsidRPr="00284D4B">
        <w:rPr>
          <w:color w:val="6E6E6E"/>
        </w:rPr>
        <w:t xml:space="preserve"> więcej czasu dla siebie</w:t>
      </w:r>
      <w:r>
        <w:rPr>
          <w:color w:val="6E6E6E"/>
        </w:rPr>
        <w:t>.</w:t>
      </w:r>
    </w:p>
    <w:p w14:paraId="37857591" w14:textId="6390F9CB" w:rsidR="00EA39FD" w:rsidRDefault="00EA39FD" w:rsidP="00086703">
      <w:pPr>
        <w:jc w:val="both"/>
        <w:rPr>
          <w:color w:val="6E6E6E"/>
        </w:rPr>
      </w:pPr>
      <w:r>
        <w:rPr>
          <w:color w:val="6E6E6E"/>
        </w:rPr>
        <w:t>–</w:t>
      </w:r>
      <w:r>
        <w:rPr>
          <w:i/>
          <w:color w:val="6E6E6E"/>
        </w:rPr>
        <w:t xml:space="preserve"> Opiekunom, z</w:t>
      </w:r>
      <w:r w:rsidRPr="008A278A">
        <w:rPr>
          <w:i/>
          <w:color w:val="6E6E6E"/>
        </w:rPr>
        <w:t>właszcza osobom starszym</w:t>
      </w:r>
      <w:r>
        <w:rPr>
          <w:i/>
          <w:color w:val="6E6E6E"/>
        </w:rPr>
        <w:t>,</w:t>
      </w:r>
      <w:r w:rsidRPr="008A278A">
        <w:rPr>
          <w:i/>
          <w:color w:val="6E6E6E"/>
        </w:rPr>
        <w:t xml:space="preserve"> nieraz wydaje się, że najlepszym wyjściem dla chorego będzie domowe jedzenie, takie jak rosół</w:t>
      </w:r>
      <w:r w:rsidR="002D27FD">
        <w:rPr>
          <w:i/>
          <w:color w:val="6E6E6E"/>
        </w:rPr>
        <w:t xml:space="preserve"> czy inne tzw</w:t>
      </w:r>
      <w:r w:rsidR="00DA1589">
        <w:rPr>
          <w:i/>
          <w:color w:val="6E6E6E"/>
        </w:rPr>
        <w:t>.</w:t>
      </w:r>
      <w:r w:rsidR="002D27FD">
        <w:rPr>
          <w:i/>
          <w:color w:val="6E6E6E"/>
        </w:rPr>
        <w:t xml:space="preserve"> „zdrowe” potrawy</w:t>
      </w:r>
      <w:r w:rsidRPr="008A278A">
        <w:rPr>
          <w:i/>
          <w:color w:val="6E6E6E"/>
        </w:rPr>
        <w:t xml:space="preserve">. </w:t>
      </w:r>
      <w:r w:rsidR="002D27FD">
        <w:rPr>
          <w:i/>
          <w:color w:val="6E6E6E"/>
        </w:rPr>
        <w:t xml:space="preserve">I jest to zrozumiałe, gdyż każdy z opiekunów chce jak najlepiej dla swoich bliskich. </w:t>
      </w:r>
      <w:r>
        <w:rPr>
          <w:i/>
          <w:color w:val="6E6E6E"/>
        </w:rPr>
        <w:t xml:space="preserve">Tymczasem </w:t>
      </w:r>
      <w:r w:rsidR="00C226AF">
        <w:rPr>
          <w:i/>
          <w:color w:val="6E6E6E"/>
        </w:rPr>
        <w:t>zwiększone</w:t>
      </w:r>
      <w:r w:rsidR="00762598">
        <w:rPr>
          <w:i/>
          <w:color w:val="6E6E6E"/>
        </w:rPr>
        <w:t xml:space="preserve"> </w:t>
      </w:r>
      <w:r w:rsidR="002D27FD">
        <w:rPr>
          <w:i/>
          <w:color w:val="6E6E6E"/>
        </w:rPr>
        <w:t xml:space="preserve">w czasie choroby </w:t>
      </w:r>
      <w:r>
        <w:rPr>
          <w:i/>
          <w:color w:val="6E6E6E"/>
        </w:rPr>
        <w:t xml:space="preserve">zapotrzebowanie na </w:t>
      </w:r>
      <w:r w:rsidR="00762598">
        <w:rPr>
          <w:i/>
          <w:color w:val="6E6E6E"/>
        </w:rPr>
        <w:t xml:space="preserve">energię oraz </w:t>
      </w:r>
      <w:r>
        <w:rPr>
          <w:i/>
          <w:color w:val="6E6E6E"/>
        </w:rPr>
        <w:t>składniki odżywcze,</w:t>
      </w:r>
      <w:r w:rsidR="00762598">
        <w:rPr>
          <w:i/>
          <w:color w:val="6E6E6E"/>
        </w:rPr>
        <w:t xml:space="preserve"> a w szczególności białko,</w:t>
      </w:r>
      <w:r>
        <w:rPr>
          <w:i/>
          <w:color w:val="6E6E6E"/>
        </w:rPr>
        <w:t xml:space="preserve"> </w:t>
      </w:r>
      <w:r w:rsidR="00762598">
        <w:rPr>
          <w:i/>
          <w:color w:val="6E6E6E"/>
        </w:rPr>
        <w:t>najczę</w:t>
      </w:r>
      <w:r w:rsidR="002D27FD">
        <w:rPr>
          <w:i/>
          <w:color w:val="6E6E6E"/>
        </w:rPr>
        <w:t>ś</w:t>
      </w:r>
      <w:r w:rsidR="00762598">
        <w:rPr>
          <w:i/>
          <w:color w:val="6E6E6E"/>
        </w:rPr>
        <w:t xml:space="preserve">ciej </w:t>
      </w:r>
      <w:r>
        <w:rPr>
          <w:i/>
          <w:color w:val="6E6E6E"/>
        </w:rPr>
        <w:t>ciężko</w:t>
      </w:r>
      <w:r w:rsidR="002D27FD">
        <w:rPr>
          <w:i/>
          <w:color w:val="6E6E6E"/>
        </w:rPr>
        <w:t xml:space="preserve"> jest</w:t>
      </w:r>
      <w:r>
        <w:rPr>
          <w:i/>
          <w:color w:val="6E6E6E"/>
        </w:rPr>
        <w:t xml:space="preserve"> zaspokoić tradycyjną dietą. Dodatkowo p</w:t>
      </w:r>
      <w:r w:rsidRPr="008A278A">
        <w:rPr>
          <w:i/>
          <w:color w:val="6E6E6E"/>
        </w:rPr>
        <w:t>rzygotowywanie posiłków zajm</w:t>
      </w:r>
      <w:r>
        <w:rPr>
          <w:i/>
          <w:color w:val="6E6E6E"/>
        </w:rPr>
        <w:t>uje opiekunom wiele czasu i wysiłku. Odżywianie chorego to więc</w:t>
      </w:r>
      <w:r w:rsidRPr="008A278A">
        <w:rPr>
          <w:i/>
          <w:color w:val="6E6E6E"/>
        </w:rPr>
        <w:t xml:space="preserve"> często </w:t>
      </w:r>
      <w:r>
        <w:rPr>
          <w:i/>
          <w:color w:val="6E6E6E"/>
        </w:rPr>
        <w:t xml:space="preserve">ten </w:t>
      </w:r>
      <w:r w:rsidRPr="008A278A">
        <w:rPr>
          <w:i/>
          <w:color w:val="6E6E6E"/>
        </w:rPr>
        <w:t xml:space="preserve">obszar, w którym </w:t>
      </w:r>
      <w:r>
        <w:rPr>
          <w:i/>
          <w:color w:val="6E6E6E"/>
        </w:rPr>
        <w:t>bardzo potrzebują</w:t>
      </w:r>
      <w:r w:rsidRPr="008A278A">
        <w:rPr>
          <w:i/>
          <w:color w:val="6E6E6E"/>
        </w:rPr>
        <w:t xml:space="preserve"> pomocy bliskich</w:t>
      </w:r>
      <w:r>
        <w:rPr>
          <w:i/>
          <w:color w:val="6E6E6E"/>
        </w:rPr>
        <w:t xml:space="preserve">. Wtedy </w:t>
      </w:r>
      <w:r w:rsidR="006D163D">
        <w:rPr>
          <w:i/>
          <w:color w:val="6E6E6E"/>
        </w:rPr>
        <w:t>z pomocą</w:t>
      </w:r>
      <w:r>
        <w:rPr>
          <w:i/>
          <w:color w:val="6E6E6E"/>
        </w:rPr>
        <w:t xml:space="preserve"> może </w:t>
      </w:r>
      <w:r w:rsidR="006D163D">
        <w:rPr>
          <w:i/>
          <w:color w:val="6E6E6E"/>
        </w:rPr>
        <w:t>przyjś</w:t>
      </w:r>
      <w:r>
        <w:rPr>
          <w:i/>
          <w:color w:val="6E6E6E"/>
        </w:rPr>
        <w:t xml:space="preserve">ć żywienie medyczne. </w:t>
      </w:r>
      <w:r w:rsidRPr="008A278A">
        <w:rPr>
          <w:i/>
          <w:color w:val="6E6E6E"/>
        </w:rPr>
        <w:t xml:space="preserve">Zastanawiając się, jak </w:t>
      </w:r>
      <w:r>
        <w:rPr>
          <w:i/>
          <w:color w:val="6E6E6E"/>
        </w:rPr>
        <w:t xml:space="preserve">najlepiej </w:t>
      </w:r>
      <w:r w:rsidRPr="008A278A">
        <w:rPr>
          <w:i/>
          <w:color w:val="6E6E6E"/>
        </w:rPr>
        <w:t>wesprzeć opiekuna</w:t>
      </w:r>
      <w:r>
        <w:rPr>
          <w:i/>
          <w:color w:val="6E6E6E"/>
        </w:rPr>
        <w:t xml:space="preserve">, a tym samym pacjenta, warto </w:t>
      </w:r>
      <w:r w:rsidRPr="008A278A">
        <w:rPr>
          <w:i/>
          <w:color w:val="6E6E6E"/>
        </w:rPr>
        <w:t>pamiętać o wszystkich dostępnych rozwiązaniach, propon</w:t>
      </w:r>
      <w:r>
        <w:rPr>
          <w:i/>
          <w:color w:val="6E6E6E"/>
        </w:rPr>
        <w:t>ować te, których sam opiekun może nie znać</w:t>
      </w:r>
      <w:r w:rsidRPr="008A278A">
        <w:rPr>
          <w:i/>
          <w:color w:val="6E6E6E"/>
        </w:rPr>
        <w:t xml:space="preserve"> </w:t>
      </w:r>
      <w:r>
        <w:rPr>
          <w:color w:val="6E6E6E"/>
        </w:rPr>
        <w:t xml:space="preserve">– </w:t>
      </w:r>
      <w:r w:rsidR="00FE75BC">
        <w:rPr>
          <w:color w:val="6E6E6E"/>
        </w:rPr>
        <w:t xml:space="preserve">tłumaczy </w:t>
      </w:r>
      <w:r w:rsidR="00FE75BC" w:rsidRPr="00FE75BC">
        <w:rPr>
          <w:bCs/>
          <w:color w:val="6E6E6E"/>
        </w:rPr>
        <w:t>dr n. med. Paweł Kabata, chirurg onkolog, lekarz żywienia klinicznego.</w:t>
      </w:r>
    </w:p>
    <w:p w14:paraId="41031BF5" w14:textId="77777777" w:rsidR="008A278A" w:rsidRDefault="008A278A" w:rsidP="0051673B">
      <w:pPr>
        <w:rPr>
          <w:rFonts w:ascii="Bariol Bold" w:hAnsi="Bariol Bold"/>
          <w:b/>
          <w:color w:val="51338B"/>
          <w:sz w:val="24"/>
        </w:rPr>
      </w:pPr>
    </w:p>
    <w:p w14:paraId="5F052FEA" w14:textId="58AD0CF7" w:rsidR="00073E03" w:rsidRDefault="0051673B" w:rsidP="0051673B">
      <w:pPr>
        <w:rPr>
          <w:rFonts w:ascii="Bariol Bold" w:hAnsi="Bariol Bold"/>
          <w:b/>
          <w:color w:val="51338B"/>
          <w:sz w:val="24"/>
        </w:rPr>
      </w:pPr>
      <w:r w:rsidRPr="0051673B">
        <w:rPr>
          <w:rFonts w:ascii="Bariol Bold" w:hAnsi="Bariol Bold"/>
          <w:b/>
          <w:color w:val="51338B"/>
          <w:sz w:val="24"/>
        </w:rPr>
        <w:t xml:space="preserve">Spot jest dostępny na kanale YouTube Fundacji </w:t>
      </w:r>
      <w:proofErr w:type="spellStart"/>
      <w:r w:rsidRPr="0051673B">
        <w:rPr>
          <w:rFonts w:ascii="Bariol Bold" w:hAnsi="Bariol Bold"/>
          <w:b/>
          <w:color w:val="51338B"/>
          <w:sz w:val="24"/>
        </w:rPr>
        <w:t>Nutricia</w:t>
      </w:r>
      <w:proofErr w:type="spellEnd"/>
      <w:r w:rsidRPr="0051673B">
        <w:rPr>
          <w:rFonts w:ascii="Bariol Bold" w:hAnsi="Bariol Bold"/>
          <w:b/>
          <w:color w:val="51338B"/>
          <w:sz w:val="24"/>
        </w:rPr>
        <w:t>:</w:t>
      </w:r>
      <w:r w:rsidR="00E533A2">
        <w:rPr>
          <w:rFonts w:ascii="Bariol Bold" w:hAnsi="Bariol Bold"/>
          <w:b/>
          <w:color w:val="51338B"/>
          <w:sz w:val="24"/>
        </w:rPr>
        <w:t xml:space="preserve"> </w:t>
      </w:r>
      <w:hyperlink r:id="rId12" w:history="1">
        <w:r w:rsidR="00E533A2" w:rsidRPr="00D73D7F">
          <w:rPr>
            <w:rStyle w:val="Hyperlink"/>
            <w:rFonts w:ascii="Bariol Bold" w:hAnsi="Bariol Bold"/>
            <w:b/>
            <w:sz w:val="24"/>
          </w:rPr>
          <w:t>https://www.youtube.com/watch?v=CjbjkoWwyys&amp;t=120s</w:t>
        </w:r>
      </w:hyperlink>
      <w:r w:rsidR="00E533A2">
        <w:rPr>
          <w:rFonts w:ascii="Bariol Bold" w:hAnsi="Bariol Bold"/>
          <w:b/>
          <w:color w:val="51338B"/>
          <w:sz w:val="24"/>
        </w:rPr>
        <w:t xml:space="preserve"> </w:t>
      </w:r>
    </w:p>
    <w:p w14:paraId="08F9363F" w14:textId="3C437F9F" w:rsidR="007D2FDE" w:rsidRDefault="007D2FDE" w:rsidP="00FC4885">
      <w:pPr>
        <w:jc w:val="both"/>
        <w:rPr>
          <w:rFonts w:ascii="Bariol Bold" w:hAnsi="Bariol Bold"/>
          <w:b/>
          <w:color w:val="51338B"/>
          <w:sz w:val="24"/>
        </w:rPr>
      </w:pPr>
      <w:r>
        <w:rPr>
          <w:rFonts w:ascii="Bariol Bold" w:hAnsi="Bariol Bold"/>
          <w:b/>
          <w:color w:val="51338B"/>
          <w:sz w:val="24"/>
        </w:rPr>
        <w:t xml:space="preserve">Organizatorzy zachęcają do </w:t>
      </w:r>
      <w:r w:rsidR="00EA39FD">
        <w:rPr>
          <w:rFonts w:ascii="Bariol Bold" w:hAnsi="Bariol Bold"/>
          <w:b/>
          <w:color w:val="51338B"/>
          <w:sz w:val="24"/>
        </w:rPr>
        <w:t>udostępniania spotu</w:t>
      </w:r>
      <w:r>
        <w:rPr>
          <w:rFonts w:ascii="Bariol Bold" w:hAnsi="Bariol Bold"/>
          <w:b/>
          <w:color w:val="51338B"/>
          <w:sz w:val="24"/>
        </w:rPr>
        <w:t xml:space="preserve"> w </w:t>
      </w:r>
      <w:proofErr w:type="spellStart"/>
      <w:r>
        <w:rPr>
          <w:rFonts w:ascii="Bariol Bold" w:hAnsi="Bariol Bold"/>
          <w:b/>
          <w:color w:val="51338B"/>
          <w:sz w:val="24"/>
        </w:rPr>
        <w:t>social</w:t>
      </w:r>
      <w:proofErr w:type="spellEnd"/>
      <w:r>
        <w:rPr>
          <w:rFonts w:ascii="Bariol Bold" w:hAnsi="Bariol Bold"/>
          <w:b/>
          <w:color w:val="51338B"/>
          <w:sz w:val="24"/>
        </w:rPr>
        <w:t xml:space="preserve"> mediach </w:t>
      </w:r>
      <w:r w:rsidR="00EA39FD">
        <w:rPr>
          <w:rFonts w:ascii="Bariol Bold" w:hAnsi="Bariol Bold"/>
          <w:b/>
          <w:color w:val="51338B"/>
          <w:sz w:val="24"/>
        </w:rPr>
        <w:t>i wyrażenia w ten sposób</w:t>
      </w:r>
      <w:r>
        <w:rPr>
          <w:rFonts w:ascii="Bariol Bold" w:hAnsi="Bariol Bold"/>
          <w:b/>
          <w:color w:val="51338B"/>
          <w:sz w:val="24"/>
        </w:rPr>
        <w:t xml:space="preserve"> swojego wsparcia opiekunom w całej Polsce</w:t>
      </w:r>
      <w:r w:rsidR="00E533A2">
        <w:rPr>
          <w:rFonts w:ascii="Bariol Bold" w:hAnsi="Bariol Bold"/>
          <w:b/>
          <w:color w:val="51338B"/>
          <w:sz w:val="24"/>
        </w:rPr>
        <w:t>.</w:t>
      </w:r>
      <w:bookmarkStart w:id="1" w:name="_GoBack"/>
      <w:bookmarkEnd w:id="1"/>
    </w:p>
    <w:p w14:paraId="297F12BF" w14:textId="0AFEEDF3" w:rsidR="0051673B" w:rsidRDefault="0051673B" w:rsidP="0051673B">
      <w:pPr>
        <w:rPr>
          <w:rFonts w:ascii="Bariol Bold" w:hAnsi="Bariol Bold"/>
          <w:b/>
          <w:color w:val="51338B"/>
          <w:sz w:val="24"/>
        </w:rPr>
      </w:pPr>
    </w:p>
    <w:p w14:paraId="506EFFB5" w14:textId="16E4B51F" w:rsidR="00A511C7" w:rsidRDefault="00A511C7" w:rsidP="00A511C7">
      <w:pPr>
        <w:jc w:val="center"/>
        <w:rPr>
          <w:color w:val="6E6E6E"/>
        </w:rPr>
      </w:pPr>
      <w:r>
        <w:rPr>
          <w:color w:val="6E6E6E"/>
        </w:rPr>
        <w:t>***</w:t>
      </w:r>
    </w:p>
    <w:p w14:paraId="65C4A9A1" w14:textId="1F8EBFC9" w:rsidR="00A511C7" w:rsidRPr="00424830" w:rsidRDefault="00A511C7" w:rsidP="00A511C7">
      <w:pPr>
        <w:pStyle w:val="NormalWeb"/>
        <w:spacing w:before="0" w:beforeAutospacing="0" w:after="0" w:afterAutospacing="0"/>
        <w:jc w:val="both"/>
        <w:textAlignment w:val="baseline"/>
        <w:rPr>
          <w:rFonts w:ascii="Bariol Bold" w:eastAsiaTheme="minorHAnsi" w:hAnsi="Bariol Bold" w:cstheme="minorBidi"/>
          <w:b/>
          <w:color w:val="6E6E6E"/>
          <w:sz w:val="14"/>
          <w:szCs w:val="20"/>
          <w:lang w:eastAsia="en-US"/>
        </w:rPr>
      </w:pPr>
      <w:r w:rsidRPr="00424830">
        <w:rPr>
          <w:rFonts w:ascii="Bariol Bold" w:eastAsiaTheme="minorHAnsi" w:hAnsi="Bariol Bold" w:cstheme="minorBidi"/>
          <w:b/>
          <w:color w:val="6E6E6E"/>
          <w:sz w:val="14"/>
          <w:szCs w:val="20"/>
          <w:lang w:eastAsia="en-US"/>
        </w:rPr>
        <w:t>O kampanii „Żywienie medyczne – Twoje posiłki w walce z chorobą”</w:t>
      </w:r>
    </w:p>
    <w:p w14:paraId="33D3ECC1" w14:textId="3D61A35B" w:rsidR="00A511C7" w:rsidRPr="00424830" w:rsidRDefault="00A511C7" w:rsidP="00A511C7">
      <w:pPr>
        <w:pStyle w:val="NormalWeb"/>
        <w:spacing w:before="0" w:beforeAutospacing="0" w:after="0" w:afterAutospacing="0"/>
        <w:jc w:val="both"/>
        <w:textAlignment w:val="baseline"/>
        <w:rPr>
          <w:rFonts w:asciiTheme="minorHAnsi" w:eastAsiaTheme="minorHAnsi" w:hAnsiTheme="minorHAnsi" w:cstheme="minorBidi"/>
          <w:color w:val="6E6E6E"/>
          <w:sz w:val="16"/>
          <w:szCs w:val="20"/>
          <w:lang w:eastAsia="en-US"/>
        </w:rPr>
      </w:pPr>
      <w:r w:rsidRPr="00424830">
        <w:rPr>
          <w:rFonts w:asciiTheme="minorHAnsi" w:eastAsiaTheme="minorHAnsi" w:hAnsiTheme="minorHAnsi" w:cstheme="minorBidi"/>
          <w:color w:val="6E6E6E"/>
          <w:sz w:val="16"/>
          <w:szCs w:val="20"/>
          <w:lang w:eastAsia="en-US"/>
        </w:rPr>
        <w:t xml:space="preserve">Kampania edukacyjna „Żywienie medyczne – Twoje posiłki w walce z chorobą” ma na celu budowanie świadomości na temat żywienia medycznego jako integralnego elementu opieki zdrowotnej oraz wsparcie pacjentów i ich opiekunów w procesie leczenia. Od pierwszej edycji zrealizowanej w 2016 działania obejmowały edukację na temat wsparcia żywieniowego w chorobie nowotworowej. W kolejnych latach kampania została poszerzona </w:t>
      </w:r>
      <w:r w:rsidRPr="00424830">
        <w:rPr>
          <w:rFonts w:asciiTheme="minorHAnsi" w:eastAsiaTheme="minorHAnsi" w:hAnsiTheme="minorHAnsi" w:cstheme="minorBidi"/>
          <w:color w:val="6E6E6E"/>
          <w:sz w:val="16"/>
          <w:szCs w:val="20"/>
          <w:lang w:eastAsia="en-US"/>
        </w:rPr>
        <w:lastRenderedPageBreak/>
        <w:t>o aktywności dedykowane neurologii, a także dotyczące żywienia dojelitowego przez specjalny dostęp do przewodu pokarmowego (bezpośrednio do żołądka lub jelita) z uwzględnieniem różnych jednostek chorobowych, w których jest ono stosowane.</w:t>
      </w:r>
    </w:p>
    <w:p w14:paraId="0B111277" w14:textId="146FEF50" w:rsidR="00A511C7" w:rsidRPr="00424830" w:rsidRDefault="00A511C7" w:rsidP="00424830">
      <w:pPr>
        <w:pStyle w:val="NormalWeb"/>
        <w:spacing w:before="0" w:beforeAutospacing="0" w:after="0" w:afterAutospacing="0"/>
        <w:textAlignment w:val="baseline"/>
        <w:rPr>
          <w:rFonts w:asciiTheme="minorHAnsi" w:eastAsiaTheme="minorHAnsi" w:hAnsiTheme="minorHAnsi" w:cstheme="minorBidi"/>
          <w:color w:val="6E6E6E"/>
          <w:sz w:val="16"/>
          <w:szCs w:val="20"/>
          <w:lang w:eastAsia="en-US"/>
        </w:rPr>
      </w:pPr>
      <w:r w:rsidRPr="00424830">
        <w:rPr>
          <w:rFonts w:asciiTheme="minorHAnsi" w:eastAsiaTheme="minorHAnsi" w:hAnsiTheme="minorHAnsi" w:cstheme="minorBidi"/>
          <w:color w:val="6E6E6E"/>
          <w:sz w:val="16"/>
          <w:szCs w:val="20"/>
          <w:lang w:eastAsia="en-US"/>
        </w:rPr>
        <w:t xml:space="preserve">Inicjatywa została powołana w 2016 roku przez firmę </w:t>
      </w:r>
      <w:proofErr w:type="spellStart"/>
      <w:r w:rsidRPr="00424830">
        <w:rPr>
          <w:rFonts w:asciiTheme="minorHAnsi" w:eastAsiaTheme="minorHAnsi" w:hAnsiTheme="minorHAnsi" w:cstheme="minorBidi"/>
          <w:color w:val="6E6E6E"/>
          <w:sz w:val="16"/>
          <w:szCs w:val="20"/>
          <w:lang w:eastAsia="en-US"/>
        </w:rPr>
        <w:t>Nutricia</w:t>
      </w:r>
      <w:proofErr w:type="spellEnd"/>
      <w:r w:rsidRPr="00424830">
        <w:rPr>
          <w:rFonts w:asciiTheme="minorHAnsi" w:eastAsiaTheme="minorHAnsi" w:hAnsiTheme="minorHAnsi" w:cstheme="minorBidi"/>
          <w:color w:val="6E6E6E"/>
          <w:sz w:val="16"/>
          <w:szCs w:val="20"/>
          <w:lang w:eastAsia="en-US"/>
        </w:rPr>
        <w:t>. </w:t>
      </w:r>
      <w:r w:rsidRPr="00424830">
        <w:rPr>
          <w:rFonts w:asciiTheme="minorHAnsi" w:eastAsiaTheme="minorHAnsi" w:hAnsiTheme="minorHAnsi" w:cstheme="minorBidi"/>
          <w:b/>
          <w:bCs/>
          <w:color w:val="6E6E6E"/>
          <w:sz w:val="16"/>
          <w:szCs w:val="20"/>
          <w:lang w:eastAsia="en-US"/>
        </w:rPr>
        <w:t>Od V edycji realizowana jest przez </w:t>
      </w:r>
      <w:hyperlink r:id="rId13" w:history="1">
        <w:r w:rsidRPr="00424830">
          <w:rPr>
            <w:rFonts w:asciiTheme="minorHAnsi" w:eastAsiaTheme="minorHAnsi" w:hAnsiTheme="minorHAnsi" w:cstheme="minorBidi"/>
            <w:color w:val="6E6E6E"/>
            <w:sz w:val="16"/>
            <w:szCs w:val="20"/>
            <w:lang w:eastAsia="en-US"/>
          </w:rPr>
          <w:t>Fundację Nutricia</w:t>
        </w:r>
      </w:hyperlink>
      <w:r w:rsidRPr="00424830">
        <w:rPr>
          <w:rFonts w:asciiTheme="minorHAnsi" w:eastAsiaTheme="minorHAnsi" w:hAnsiTheme="minorHAnsi" w:cstheme="minorBidi"/>
          <w:color w:val="6E6E6E"/>
          <w:sz w:val="16"/>
          <w:szCs w:val="20"/>
          <w:lang w:eastAsia="en-US"/>
        </w:rPr>
        <w:t>.</w:t>
      </w:r>
      <w:r w:rsidR="00424830" w:rsidRPr="00424830">
        <w:rPr>
          <w:rFonts w:asciiTheme="minorHAnsi" w:eastAsiaTheme="minorHAnsi" w:hAnsiTheme="minorHAnsi" w:cstheme="minorBidi"/>
          <w:color w:val="6E6E6E"/>
          <w:sz w:val="16"/>
          <w:szCs w:val="20"/>
          <w:lang w:eastAsia="en-US"/>
        </w:rPr>
        <w:t xml:space="preserve"> </w:t>
      </w:r>
      <w:r w:rsidRPr="00424830">
        <w:rPr>
          <w:rFonts w:asciiTheme="minorHAnsi" w:eastAsiaTheme="minorHAnsi" w:hAnsiTheme="minorHAnsi" w:cstheme="minorBidi"/>
          <w:color w:val="6E6E6E"/>
          <w:sz w:val="16"/>
          <w:szCs w:val="20"/>
          <w:lang w:eastAsia="en-US"/>
        </w:rPr>
        <w:t>Kampanię od początku powstania wspiera wiele towarzystw naukowych i organizacji pacjentów. </w:t>
      </w:r>
      <w:hyperlink r:id="rId14" w:history="1">
        <w:r w:rsidRPr="00424830">
          <w:rPr>
            <w:rStyle w:val="Hyperlink"/>
            <w:rFonts w:asciiTheme="minorHAnsi" w:eastAsiaTheme="minorHAnsi" w:hAnsiTheme="minorHAnsi" w:cstheme="minorBidi"/>
            <w:sz w:val="16"/>
            <w:szCs w:val="20"/>
            <w:lang w:eastAsia="en-US"/>
          </w:rPr>
          <w:t>www.zywieniemedyczne.pl</w:t>
        </w:r>
      </w:hyperlink>
      <w:r w:rsidRPr="00424830">
        <w:rPr>
          <w:rFonts w:asciiTheme="minorHAnsi" w:eastAsiaTheme="minorHAnsi" w:hAnsiTheme="minorHAnsi" w:cstheme="minorBidi"/>
          <w:color w:val="6E6E6E"/>
          <w:sz w:val="16"/>
          <w:szCs w:val="20"/>
          <w:lang w:eastAsia="en-US"/>
        </w:rPr>
        <w:t xml:space="preserve"> </w:t>
      </w:r>
    </w:p>
    <w:p w14:paraId="1129C456" w14:textId="0A5DC121" w:rsidR="00A511C7" w:rsidRPr="00424830" w:rsidRDefault="00A511C7" w:rsidP="00A511C7">
      <w:pPr>
        <w:pStyle w:val="NormalWeb"/>
        <w:spacing w:before="0" w:beforeAutospacing="0" w:after="0" w:afterAutospacing="0"/>
        <w:jc w:val="both"/>
        <w:textAlignment w:val="baseline"/>
        <w:rPr>
          <w:rFonts w:asciiTheme="minorHAnsi" w:eastAsiaTheme="minorHAnsi" w:hAnsiTheme="minorHAnsi" w:cstheme="minorBidi"/>
          <w:color w:val="6E6E6E"/>
          <w:sz w:val="16"/>
          <w:szCs w:val="20"/>
          <w:lang w:eastAsia="en-US"/>
        </w:rPr>
      </w:pPr>
    </w:p>
    <w:p w14:paraId="49C6D712" w14:textId="453F6532" w:rsidR="00A511C7" w:rsidRPr="00424830" w:rsidRDefault="00A511C7" w:rsidP="00A511C7">
      <w:pPr>
        <w:pStyle w:val="NormalWeb"/>
        <w:spacing w:before="0" w:beforeAutospacing="0" w:after="0" w:afterAutospacing="0"/>
        <w:jc w:val="both"/>
        <w:textAlignment w:val="baseline"/>
        <w:rPr>
          <w:rFonts w:ascii="Bariol Bold" w:eastAsiaTheme="minorHAnsi" w:hAnsi="Bariol Bold" w:cstheme="minorBidi"/>
          <w:b/>
          <w:color w:val="6E6E6E"/>
          <w:sz w:val="14"/>
          <w:szCs w:val="20"/>
          <w:lang w:eastAsia="en-US"/>
        </w:rPr>
      </w:pPr>
      <w:r w:rsidRPr="00424830">
        <w:rPr>
          <w:rFonts w:ascii="Bariol Bold" w:eastAsiaTheme="minorHAnsi" w:hAnsi="Bariol Bold" w:cstheme="minorBidi"/>
          <w:b/>
          <w:color w:val="6E6E6E"/>
          <w:sz w:val="14"/>
          <w:szCs w:val="20"/>
          <w:lang w:eastAsia="en-US"/>
        </w:rPr>
        <w:t xml:space="preserve">O Fundacji </w:t>
      </w:r>
      <w:proofErr w:type="spellStart"/>
      <w:r w:rsidRPr="00424830">
        <w:rPr>
          <w:rFonts w:ascii="Bariol Bold" w:eastAsiaTheme="minorHAnsi" w:hAnsi="Bariol Bold" w:cstheme="minorBidi"/>
          <w:b/>
          <w:color w:val="6E6E6E"/>
          <w:sz w:val="14"/>
          <w:szCs w:val="20"/>
          <w:lang w:eastAsia="en-US"/>
        </w:rPr>
        <w:t>Nutricia</w:t>
      </w:r>
      <w:proofErr w:type="spellEnd"/>
    </w:p>
    <w:p w14:paraId="0026A153" w14:textId="4D1520AF" w:rsidR="00A511C7" w:rsidRPr="00424830" w:rsidRDefault="00A511C7" w:rsidP="00A511C7">
      <w:pPr>
        <w:jc w:val="both"/>
        <w:rPr>
          <w:color w:val="6E6E6E"/>
          <w:sz w:val="16"/>
          <w:szCs w:val="20"/>
        </w:rPr>
      </w:pPr>
      <w:r w:rsidRPr="00424830">
        <w:rPr>
          <w:color w:val="6E6E6E"/>
          <w:sz w:val="16"/>
          <w:szCs w:val="20"/>
        </w:rPr>
        <w:t xml:space="preserve">Fundacja </w:t>
      </w:r>
      <w:proofErr w:type="spellStart"/>
      <w:r w:rsidRPr="00424830">
        <w:rPr>
          <w:color w:val="6E6E6E"/>
          <w:sz w:val="16"/>
          <w:szCs w:val="20"/>
        </w:rPr>
        <w:t>Nutricia</w:t>
      </w:r>
      <w:proofErr w:type="spellEnd"/>
      <w:r w:rsidRPr="00424830">
        <w:rPr>
          <w:color w:val="6E6E6E"/>
          <w:sz w:val="16"/>
          <w:szCs w:val="20"/>
        </w:rPr>
        <w:t xml:space="preserve"> została powołana w 1996 r. przez firmę </w:t>
      </w:r>
      <w:proofErr w:type="spellStart"/>
      <w:r w:rsidRPr="00424830">
        <w:rPr>
          <w:color w:val="6E6E6E"/>
          <w:sz w:val="16"/>
          <w:szCs w:val="20"/>
        </w:rPr>
        <w:t>Nutricia</w:t>
      </w:r>
      <w:proofErr w:type="spellEnd"/>
      <w:r w:rsidRPr="00424830">
        <w:rPr>
          <w:color w:val="6E6E6E"/>
          <w:sz w:val="16"/>
          <w:szCs w:val="20"/>
        </w:rPr>
        <w:t xml:space="preserve"> Polska Sp. z o.o. Od początku swojej działalności Fundacja podnosi świadomość na temat roli żywienia, początkowo angażując się m.in. w edukację żywieniową w okresie 1000 pierwszych dni życia dziecka. Od 2019 r. misją Fundacji </w:t>
      </w:r>
      <w:proofErr w:type="spellStart"/>
      <w:r w:rsidRPr="00424830">
        <w:rPr>
          <w:color w:val="6E6E6E"/>
          <w:sz w:val="16"/>
          <w:szCs w:val="20"/>
        </w:rPr>
        <w:t>Nutricia</w:t>
      </w:r>
      <w:proofErr w:type="spellEnd"/>
      <w:r w:rsidRPr="00424830">
        <w:rPr>
          <w:color w:val="6E6E6E"/>
          <w:sz w:val="16"/>
          <w:szCs w:val="20"/>
        </w:rPr>
        <w:t xml:space="preserve"> jest edukacja o roli żywienia na różnych etapach życia człowieka. Swoje działania Fundacja kieruje do dzieci i rodziców, pacjentów oraz ich bliskich, przedstawicieli środowiska medycznego, instytucji publicznych i organizacji pozarządowych. Fundacja prowadzi ogólnopolskie programy edukacyjne, takie jak: „1000 pierwszych dni dla zdrowia” czy kampania „Żywienie medyczne – Twoje posiłki w walce z chorobą”. Realizuje także ogólnopolski konkurs grantowy, umożliwiając naukowcom prowadzenie badań naukowych z zakresu żywienia człowieka. </w:t>
      </w:r>
      <w:hyperlink r:id="rId15" w:history="1">
        <w:r w:rsidRPr="00424830">
          <w:rPr>
            <w:rStyle w:val="Hyperlink"/>
            <w:sz w:val="16"/>
          </w:rPr>
          <w:t>www.fundacjanutricia.pl</w:t>
        </w:r>
      </w:hyperlink>
    </w:p>
    <w:p w14:paraId="3269B3B2" w14:textId="17947BCC" w:rsidR="00436B3A" w:rsidRPr="00CA5B83" w:rsidRDefault="00436B3A">
      <w:pPr>
        <w:rPr>
          <w:color w:val="6E6E6E"/>
        </w:rPr>
      </w:pPr>
    </w:p>
    <w:sectPr w:rsidR="00436B3A" w:rsidRPr="00CA5B83" w:rsidSect="00BF6117">
      <w:headerReference w:type="default" r:id="rId16"/>
      <w:footerReference w:type="default" r:id="rId17"/>
      <w:pgSz w:w="11906" w:h="16838"/>
      <w:pgMar w:top="1417" w:right="991" w:bottom="1417" w:left="1417" w:header="567" w:footer="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99AA7" w16cid:durableId="21F66FD8"/>
  <w16cid:commentId w16cid:paraId="58EEC6A7" w16cid:durableId="21F66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F48E" w14:textId="77777777" w:rsidR="00EF53BA" w:rsidRDefault="00EF53BA" w:rsidP="00E5346A">
      <w:pPr>
        <w:spacing w:after="0" w:line="240" w:lineRule="auto"/>
      </w:pPr>
      <w:r>
        <w:separator/>
      </w:r>
    </w:p>
  </w:endnote>
  <w:endnote w:type="continuationSeparator" w:id="0">
    <w:p w14:paraId="43F46DAA" w14:textId="77777777" w:rsidR="00EF53BA" w:rsidRDefault="00EF53BA" w:rsidP="00E5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riol Bold">
    <w:altName w:val="Arial"/>
    <w:panose1 w:val="00000000000000000000"/>
    <w:charset w:val="00"/>
    <w:family w:val="modern"/>
    <w:notTrueType/>
    <w:pitch w:val="variable"/>
    <w:sig w:usb0="8000002F" w:usb1="4000004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6884" w14:textId="29D10FE8" w:rsidR="0037198B" w:rsidRDefault="00BF6117" w:rsidP="00BF6117">
    <w:pPr>
      <w:pStyle w:val="Footer"/>
      <w:ind w:left="-993"/>
      <w:rPr>
        <w:rFonts w:ascii="Bariol Bold" w:hAnsi="Bariol Bold"/>
        <w:color w:val="51338B"/>
        <w:sz w:val="28"/>
      </w:rPr>
    </w:pPr>
    <w:r>
      <w:rPr>
        <w:rFonts w:ascii="Bariol Bold" w:hAnsi="Bariol Bold"/>
        <w:noProof/>
        <w:color w:val="51338B"/>
        <w:sz w:val="28"/>
        <w:lang w:eastAsia="pl-PL"/>
      </w:rPr>
      <w:drawing>
        <wp:inline distT="0" distB="0" distL="0" distR="0" wp14:anchorId="1862334A" wp14:editId="283C3021">
          <wp:extent cx="6965315" cy="1416875"/>
          <wp:effectExtent l="0" t="0" r="6985" b="0"/>
          <wp:docPr id="17" name="Obraz 17" descr="C:\Users\soboledi\Downloads\Papier kampanii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oledi\Downloads\Papier kampanii 202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798" t="84900" r="3639" b="1790"/>
                  <a:stretch/>
                </pic:blipFill>
                <pic:spPr bwMode="auto">
                  <a:xfrm>
                    <a:off x="0" y="0"/>
                    <a:ext cx="6998188" cy="1423562"/>
                  </a:xfrm>
                  <a:prstGeom prst="rect">
                    <a:avLst/>
                  </a:prstGeom>
                  <a:noFill/>
                  <a:ln>
                    <a:noFill/>
                  </a:ln>
                  <a:extLst>
                    <a:ext uri="{53640926-AAD7-44D8-BBD7-CCE9431645EC}">
                      <a14:shadowObscured xmlns:a14="http://schemas.microsoft.com/office/drawing/2010/main"/>
                    </a:ext>
                  </a:extLst>
                </pic:spPr>
              </pic:pic>
            </a:graphicData>
          </a:graphic>
        </wp:inline>
      </w:drawing>
    </w:r>
  </w:p>
  <w:p w14:paraId="64882534" w14:textId="44232620" w:rsidR="00E5346A" w:rsidRPr="0037198B" w:rsidRDefault="00E5346A" w:rsidP="00BF6117">
    <w:pPr>
      <w:pStyle w:val="Footer"/>
      <w:rPr>
        <w:rFonts w:ascii="Bariol Bold" w:hAnsi="Bariol Bold"/>
        <w:color w:val="51338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A44C1" w14:textId="77777777" w:rsidR="00EF53BA" w:rsidRDefault="00EF53BA" w:rsidP="00E5346A">
      <w:pPr>
        <w:spacing w:after="0" w:line="240" w:lineRule="auto"/>
      </w:pPr>
      <w:r>
        <w:separator/>
      </w:r>
    </w:p>
  </w:footnote>
  <w:footnote w:type="continuationSeparator" w:id="0">
    <w:p w14:paraId="36635FB4" w14:textId="77777777" w:rsidR="00EF53BA" w:rsidRDefault="00EF53BA" w:rsidP="00E5346A">
      <w:pPr>
        <w:spacing w:after="0" w:line="240" w:lineRule="auto"/>
      </w:pPr>
      <w:r>
        <w:continuationSeparator/>
      </w:r>
    </w:p>
  </w:footnote>
  <w:footnote w:id="1">
    <w:p w14:paraId="319C63C1" w14:textId="2E452407" w:rsidR="003035EB" w:rsidRDefault="003035EB">
      <w:pPr>
        <w:pStyle w:val="FootnoteText"/>
      </w:pPr>
      <w:r>
        <w:rPr>
          <w:rStyle w:val="FootnoteReference"/>
        </w:rPr>
        <w:footnoteRef/>
      </w:r>
      <w:r>
        <w:t xml:space="preserve"> </w:t>
      </w:r>
      <w:r w:rsidR="00A96510" w:rsidRPr="00AD5FE5">
        <w:rPr>
          <w:sz w:val="16"/>
        </w:rPr>
        <w:t xml:space="preserve">Badanie „Opiekunowie osób chorych neurologicznie i onkologicznie” zrealizowane przez SW </w:t>
      </w:r>
      <w:proofErr w:type="spellStart"/>
      <w:r w:rsidR="00A96510" w:rsidRPr="00AD5FE5">
        <w:rPr>
          <w:sz w:val="16"/>
        </w:rPr>
        <w:t>Research</w:t>
      </w:r>
      <w:proofErr w:type="spellEnd"/>
      <w:r w:rsidR="00A96510" w:rsidRPr="00AD5FE5">
        <w:rPr>
          <w:sz w:val="16"/>
        </w:rPr>
        <w:t xml:space="preserve"> na zlecenie </w:t>
      </w:r>
      <w:proofErr w:type="spellStart"/>
      <w:r w:rsidR="00A96510" w:rsidRPr="00AD5FE5">
        <w:rPr>
          <w:sz w:val="16"/>
        </w:rPr>
        <w:t>Nutricii</w:t>
      </w:r>
      <w:proofErr w:type="spellEnd"/>
      <w:r w:rsidR="00A96510" w:rsidRPr="00AD5FE5">
        <w:rPr>
          <w:sz w:val="16"/>
        </w:rPr>
        <w:t xml:space="preserve"> Medycznej w dniach 23.02-05.03.2018; próba opiekunów reprezentatywna ze względu na wiek, płeć, wielkość miejscowości, n=303, ankieta internetowa CAWI.</w:t>
      </w:r>
    </w:p>
  </w:footnote>
  <w:footnote w:id="2">
    <w:p w14:paraId="5219762D" w14:textId="77777777" w:rsidR="00EA39FD" w:rsidRDefault="00EA39FD" w:rsidP="00EA39FD">
      <w:pPr>
        <w:pStyle w:val="FootnoteText"/>
      </w:pPr>
      <w:r>
        <w:rPr>
          <w:rStyle w:val="FootnoteReference"/>
        </w:rPr>
        <w:footnoteRef/>
      </w:r>
      <w:r>
        <w:t xml:space="preserve"> </w:t>
      </w:r>
      <w:r w:rsidRPr="00AD5FE5">
        <w:rPr>
          <w:sz w:val="16"/>
        </w:rPr>
        <w:t xml:space="preserve">Badanie „Opiekunowie osób chorych neurologicznie i onkologicznie” zrealizowane przez SW </w:t>
      </w:r>
      <w:proofErr w:type="spellStart"/>
      <w:r w:rsidRPr="00AD5FE5">
        <w:rPr>
          <w:sz w:val="16"/>
        </w:rPr>
        <w:t>Research</w:t>
      </w:r>
      <w:proofErr w:type="spellEnd"/>
      <w:r w:rsidRPr="00AD5FE5">
        <w:rPr>
          <w:sz w:val="16"/>
        </w:rPr>
        <w:t xml:space="preserve"> na zlecenie </w:t>
      </w:r>
      <w:proofErr w:type="spellStart"/>
      <w:r w:rsidRPr="00AD5FE5">
        <w:rPr>
          <w:sz w:val="16"/>
        </w:rPr>
        <w:t>Nutricii</w:t>
      </w:r>
      <w:proofErr w:type="spellEnd"/>
      <w:r w:rsidRPr="00AD5FE5">
        <w:rPr>
          <w:sz w:val="16"/>
        </w:rPr>
        <w:t xml:space="preserve"> Medycznej w dniach 23.02-05.03.2018; próba opiekunów reprezentatywna ze względu na wiek, płeć, wielkość miejscowości, n=303, ankieta internetowa CAWI.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01DC" w14:textId="10FE47A7" w:rsidR="00E5346A" w:rsidRDefault="00E5346A" w:rsidP="00BF6117">
    <w:pPr>
      <w:pStyle w:val="Header"/>
      <w:ind w:right="-283"/>
      <w:jc w:val="right"/>
    </w:pPr>
    <w:r>
      <w:rPr>
        <w:noProof/>
        <w:lang w:eastAsia="pl-PL"/>
      </w:rPr>
      <w:drawing>
        <wp:inline distT="0" distB="0" distL="0" distR="0" wp14:anchorId="788C2401" wp14:editId="334E2BBB">
          <wp:extent cx="1752599" cy="80962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264" t="9573" r="6670" b="9062"/>
                  <a:stretch/>
                </pic:blipFill>
                <pic:spPr bwMode="auto">
                  <a:xfrm>
                    <a:off x="0" y="0"/>
                    <a:ext cx="1758162" cy="812195"/>
                  </a:xfrm>
                  <a:prstGeom prst="rect">
                    <a:avLst/>
                  </a:prstGeom>
                  <a:noFill/>
                  <a:ln>
                    <a:noFill/>
                  </a:ln>
                  <a:extLst>
                    <a:ext uri="{53640926-AAD7-44D8-BBD7-CCE9431645EC}">
                      <a14:shadowObscured xmlns:a14="http://schemas.microsoft.com/office/drawing/2010/main"/>
                    </a:ext>
                  </a:extLst>
                </pic:spPr>
              </pic:pic>
            </a:graphicData>
          </a:graphic>
        </wp:inline>
      </w:drawing>
    </w:r>
  </w:p>
  <w:p w14:paraId="657A6A36" w14:textId="77777777" w:rsidR="00DE54D2" w:rsidRDefault="00DE54D2" w:rsidP="00073E03">
    <w:pPr>
      <w:pStyle w:val="Header"/>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B4A87"/>
    <w:multiLevelType w:val="hybridMultilevel"/>
    <w:tmpl w:val="D5F24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6A"/>
    <w:rsid w:val="0002259F"/>
    <w:rsid w:val="00022696"/>
    <w:rsid w:val="00024C91"/>
    <w:rsid w:val="000419DB"/>
    <w:rsid w:val="0004541C"/>
    <w:rsid w:val="00060339"/>
    <w:rsid w:val="000614F4"/>
    <w:rsid w:val="00073E03"/>
    <w:rsid w:val="00077377"/>
    <w:rsid w:val="00077B6B"/>
    <w:rsid w:val="00086703"/>
    <w:rsid w:val="000C330C"/>
    <w:rsid w:val="000D3511"/>
    <w:rsid w:val="00105127"/>
    <w:rsid w:val="00127EB8"/>
    <w:rsid w:val="001357FD"/>
    <w:rsid w:val="00137449"/>
    <w:rsid w:val="00150238"/>
    <w:rsid w:val="001509E9"/>
    <w:rsid w:val="001739DB"/>
    <w:rsid w:val="0019016F"/>
    <w:rsid w:val="001A3190"/>
    <w:rsid w:val="001E7C84"/>
    <w:rsid w:val="00205C37"/>
    <w:rsid w:val="00242B61"/>
    <w:rsid w:val="00246846"/>
    <w:rsid w:val="00247DC9"/>
    <w:rsid w:val="002607CF"/>
    <w:rsid w:val="0027050F"/>
    <w:rsid w:val="00273D69"/>
    <w:rsid w:val="00277A17"/>
    <w:rsid w:val="00284D4B"/>
    <w:rsid w:val="00290EC8"/>
    <w:rsid w:val="002B5B18"/>
    <w:rsid w:val="002B6C93"/>
    <w:rsid w:val="002B7DF3"/>
    <w:rsid w:val="002C75FA"/>
    <w:rsid w:val="002D27FD"/>
    <w:rsid w:val="00301ADB"/>
    <w:rsid w:val="003035EB"/>
    <w:rsid w:val="0031078D"/>
    <w:rsid w:val="00370FBF"/>
    <w:rsid w:val="0037198B"/>
    <w:rsid w:val="003959F9"/>
    <w:rsid w:val="003A216D"/>
    <w:rsid w:val="003B4ECB"/>
    <w:rsid w:val="003C1589"/>
    <w:rsid w:val="003C7CBD"/>
    <w:rsid w:val="003D0C0C"/>
    <w:rsid w:val="003D3E53"/>
    <w:rsid w:val="003E6A01"/>
    <w:rsid w:val="003F040B"/>
    <w:rsid w:val="00424830"/>
    <w:rsid w:val="004360BC"/>
    <w:rsid w:val="00436B3A"/>
    <w:rsid w:val="00442B58"/>
    <w:rsid w:val="00445787"/>
    <w:rsid w:val="004563E5"/>
    <w:rsid w:val="00473936"/>
    <w:rsid w:val="0047740D"/>
    <w:rsid w:val="004C777D"/>
    <w:rsid w:val="004D6CDB"/>
    <w:rsid w:val="004E466A"/>
    <w:rsid w:val="004F08DE"/>
    <w:rsid w:val="0051124D"/>
    <w:rsid w:val="0051673B"/>
    <w:rsid w:val="00522534"/>
    <w:rsid w:val="00534CB8"/>
    <w:rsid w:val="00590877"/>
    <w:rsid w:val="0059756E"/>
    <w:rsid w:val="005B3FC0"/>
    <w:rsid w:val="005C5863"/>
    <w:rsid w:val="005D5F70"/>
    <w:rsid w:val="005D7E44"/>
    <w:rsid w:val="005E2677"/>
    <w:rsid w:val="006119BD"/>
    <w:rsid w:val="00632A2E"/>
    <w:rsid w:val="00637991"/>
    <w:rsid w:val="00691CBA"/>
    <w:rsid w:val="00693BC9"/>
    <w:rsid w:val="006A2D43"/>
    <w:rsid w:val="006A4241"/>
    <w:rsid w:val="006D163D"/>
    <w:rsid w:val="006F3946"/>
    <w:rsid w:val="006F4899"/>
    <w:rsid w:val="006F7FAE"/>
    <w:rsid w:val="00705B65"/>
    <w:rsid w:val="00710790"/>
    <w:rsid w:val="00717C75"/>
    <w:rsid w:val="00733810"/>
    <w:rsid w:val="00747C4A"/>
    <w:rsid w:val="00762598"/>
    <w:rsid w:val="007775AF"/>
    <w:rsid w:val="007B2F16"/>
    <w:rsid w:val="007C0BF4"/>
    <w:rsid w:val="007D2FDE"/>
    <w:rsid w:val="007E0F3D"/>
    <w:rsid w:val="007E1374"/>
    <w:rsid w:val="007E4C6A"/>
    <w:rsid w:val="007E5B7A"/>
    <w:rsid w:val="008045F6"/>
    <w:rsid w:val="00810A29"/>
    <w:rsid w:val="00835E32"/>
    <w:rsid w:val="00844AE6"/>
    <w:rsid w:val="00854FE0"/>
    <w:rsid w:val="008574A0"/>
    <w:rsid w:val="008646AD"/>
    <w:rsid w:val="00873879"/>
    <w:rsid w:val="008A278A"/>
    <w:rsid w:val="008C4926"/>
    <w:rsid w:val="00943ED8"/>
    <w:rsid w:val="009820FC"/>
    <w:rsid w:val="00985977"/>
    <w:rsid w:val="009B701D"/>
    <w:rsid w:val="009E4A38"/>
    <w:rsid w:val="009E6194"/>
    <w:rsid w:val="009E61E6"/>
    <w:rsid w:val="00A511C7"/>
    <w:rsid w:val="00A51D2D"/>
    <w:rsid w:val="00A94CF1"/>
    <w:rsid w:val="00A96510"/>
    <w:rsid w:val="00AD03D9"/>
    <w:rsid w:val="00AD5FE5"/>
    <w:rsid w:val="00B05EF8"/>
    <w:rsid w:val="00B93EF3"/>
    <w:rsid w:val="00BA41AE"/>
    <w:rsid w:val="00BB025A"/>
    <w:rsid w:val="00BF6117"/>
    <w:rsid w:val="00C011D8"/>
    <w:rsid w:val="00C226AF"/>
    <w:rsid w:val="00C23AF9"/>
    <w:rsid w:val="00C32B53"/>
    <w:rsid w:val="00C437DC"/>
    <w:rsid w:val="00C47BB7"/>
    <w:rsid w:val="00C508B0"/>
    <w:rsid w:val="00C5230C"/>
    <w:rsid w:val="00C560B3"/>
    <w:rsid w:val="00C64B6B"/>
    <w:rsid w:val="00C95423"/>
    <w:rsid w:val="00CA02E4"/>
    <w:rsid w:val="00CA5B83"/>
    <w:rsid w:val="00CA6415"/>
    <w:rsid w:val="00CE3572"/>
    <w:rsid w:val="00D03313"/>
    <w:rsid w:val="00D10CE1"/>
    <w:rsid w:val="00D30A18"/>
    <w:rsid w:val="00D355E6"/>
    <w:rsid w:val="00D60E5E"/>
    <w:rsid w:val="00D926C9"/>
    <w:rsid w:val="00D95370"/>
    <w:rsid w:val="00D967E5"/>
    <w:rsid w:val="00DA1589"/>
    <w:rsid w:val="00DA3D2B"/>
    <w:rsid w:val="00DB5E04"/>
    <w:rsid w:val="00DE54D2"/>
    <w:rsid w:val="00DF0A74"/>
    <w:rsid w:val="00DF24DC"/>
    <w:rsid w:val="00E31E27"/>
    <w:rsid w:val="00E477DA"/>
    <w:rsid w:val="00E533A2"/>
    <w:rsid w:val="00E5346A"/>
    <w:rsid w:val="00E80FD7"/>
    <w:rsid w:val="00E87FB5"/>
    <w:rsid w:val="00EA39FD"/>
    <w:rsid w:val="00EA6A2D"/>
    <w:rsid w:val="00EA7F14"/>
    <w:rsid w:val="00EF53BA"/>
    <w:rsid w:val="00F12EDB"/>
    <w:rsid w:val="00F30C85"/>
    <w:rsid w:val="00F67B77"/>
    <w:rsid w:val="00F80F36"/>
    <w:rsid w:val="00F94B6C"/>
    <w:rsid w:val="00FB2AE8"/>
    <w:rsid w:val="00FC4885"/>
    <w:rsid w:val="00FE7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7C01C8"/>
  <w15:chartTrackingRefBased/>
  <w15:docId w15:val="{6D677F5E-F0E4-4217-BA1B-35B6003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6A"/>
    <w:rPr>
      <w:rFonts w:ascii="Segoe UI" w:hAnsi="Segoe UI" w:cs="Segoe UI"/>
      <w:sz w:val="18"/>
      <w:szCs w:val="18"/>
    </w:rPr>
  </w:style>
  <w:style w:type="paragraph" w:styleId="Header">
    <w:name w:val="header"/>
    <w:basedOn w:val="Normal"/>
    <w:link w:val="HeaderChar"/>
    <w:uiPriority w:val="99"/>
    <w:unhideWhenUsed/>
    <w:rsid w:val="00E534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46A"/>
  </w:style>
  <w:style w:type="paragraph" w:styleId="Footer">
    <w:name w:val="footer"/>
    <w:basedOn w:val="Normal"/>
    <w:link w:val="FooterChar"/>
    <w:uiPriority w:val="99"/>
    <w:unhideWhenUsed/>
    <w:rsid w:val="00E534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46A"/>
  </w:style>
  <w:style w:type="character" w:styleId="Hyperlink">
    <w:name w:val="Hyperlink"/>
    <w:basedOn w:val="DefaultParagraphFont"/>
    <w:uiPriority w:val="99"/>
    <w:unhideWhenUsed/>
    <w:rsid w:val="0037198B"/>
    <w:rPr>
      <w:color w:val="0563C1" w:themeColor="hyperlink"/>
      <w:u w:val="single"/>
    </w:rPr>
  </w:style>
  <w:style w:type="character" w:customStyle="1" w:styleId="Nierozpoznanawzmianka1">
    <w:name w:val="Nierozpoznana wzmianka1"/>
    <w:basedOn w:val="DefaultParagraphFont"/>
    <w:uiPriority w:val="99"/>
    <w:semiHidden/>
    <w:unhideWhenUsed/>
    <w:rsid w:val="0037198B"/>
    <w:rPr>
      <w:color w:val="605E5C"/>
      <w:shd w:val="clear" w:color="auto" w:fill="E1DFDD"/>
    </w:rPr>
  </w:style>
  <w:style w:type="paragraph" w:styleId="ListParagraph">
    <w:name w:val="List Paragraph"/>
    <w:basedOn w:val="Normal"/>
    <w:uiPriority w:val="34"/>
    <w:qFormat/>
    <w:rsid w:val="00370FBF"/>
    <w:pPr>
      <w:ind w:left="720"/>
      <w:contextualSpacing/>
    </w:pPr>
  </w:style>
  <w:style w:type="paragraph" w:styleId="FootnoteText">
    <w:name w:val="footnote text"/>
    <w:basedOn w:val="Normal"/>
    <w:link w:val="FootnoteTextChar"/>
    <w:uiPriority w:val="99"/>
    <w:semiHidden/>
    <w:unhideWhenUsed/>
    <w:rsid w:val="00395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9F9"/>
    <w:rPr>
      <w:sz w:val="20"/>
      <w:szCs w:val="20"/>
    </w:rPr>
  </w:style>
  <w:style w:type="character" w:styleId="FootnoteReference">
    <w:name w:val="footnote reference"/>
    <w:basedOn w:val="DefaultParagraphFont"/>
    <w:uiPriority w:val="99"/>
    <w:semiHidden/>
    <w:unhideWhenUsed/>
    <w:rsid w:val="003959F9"/>
    <w:rPr>
      <w:vertAlign w:val="superscript"/>
    </w:rPr>
  </w:style>
  <w:style w:type="character" w:customStyle="1" w:styleId="Nierozpoznanawzmianka2">
    <w:name w:val="Nierozpoznana wzmianka2"/>
    <w:basedOn w:val="DefaultParagraphFont"/>
    <w:uiPriority w:val="99"/>
    <w:semiHidden/>
    <w:unhideWhenUsed/>
    <w:rsid w:val="00A511C7"/>
    <w:rPr>
      <w:color w:val="605E5C"/>
      <w:shd w:val="clear" w:color="auto" w:fill="E1DFDD"/>
    </w:rPr>
  </w:style>
  <w:style w:type="paragraph" w:styleId="NormalWeb">
    <w:name w:val="Normal (Web)"/>
    <w:basedOn w:val="Normal"/>
    <w:uiPriority w:val="99"/>
    <w:unhideWhenUsed/>
    <w:rsid w:val="00A511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A511C7"/>
    <w:rPr>
      <w:b/>
      <w:bCs/>
    </w:rPr>
  </w:style>
  <w:style w:type="character" w:styleId="CommentReference">
    <w:name w:val="annotation reference"/>
    <w:basedOn w:val="DefaultParagraphFont"/>
    <w:uiPriority w:val="99"/>
    <w:semiHidden/>
    <w:unhideWhenUsed/>
    <w:rsid w:val="00CA02E4"/>
    <w:rPr>
      <w:sz w:val="16"/>
      <w:szCs w:val="16"/>
    </w:rPr>
  </w:style>
  <w:style w:type="paragraph" w:styleId="CommentText">
    <w:name w:val="annotation text"/>
    <w:basedOn w:val="Normal"/>
    <w:link w:val="CommentTextChar"/>
    <w:uiPriority w:val="99"/>
    <w:semiHidden/>
    <w:unhideWhenUsed/>
    <w:rsid w:val="00CA02E4"/>
    <w:pPr>
      <w:spacing w:line="240" w:lineRule="auto"/>
    </w:pPr>
    <w:rPr>
      <w:sz w:val="20"/>
      <w:szCs w:val="20"/>
    </w:rPr>
  </w:style>
  <w:style w:type="character" w:customStyle="1" w:styleId="CommentTextChar">
    <w:name w:val="Comment Text Char"/>
    <w:basedOn w:val="DefaultParagraphFont"/>
    <w:link w:val="CommentText"/>
    <w:uiPriority w:val="99"/>
    <w:semiHidden/>
    <w:rsid w:val="00CA02E4"/>
    <w:rPr>
      <w:sz w:val="20"/>
      <w:szCs w:val="20"/>
    </w:rPr>
  </w:style>
  <w:style w:type="paragraph" w:styleId="CommentSubject">
    <w:name w:val="annotation subject"/>
    <w:basedOn w:val="CommentText"/>
    <w:next w:val="CommentText"/>
    <w:link w:val="CommentSubjectChar"/>
    <w:uiPriority w:val="99"/>
    <w:semiHidden/>
    <w:unhideWhenUsed/>
    <w:rsid w:val="00CA02E4"/>
    <w:rPr>
      <w:b/>
      <w:bCs/>
    </w:rPr>
  </w:style>
  <w:style w:type="character" w:customStyle="1" w:styleId="CommentSubjectChar">
    <w:name w:val="Comment Subject Char"/>
    <w:basedOn w:val="CommentTextChar"/>
    <w:link w:val="CommentSubject"/>
    <w:uiPriority w:val="99"/>
    <w:semiHidden/>
    <w:rsid w:val="00CA0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undacjanutrici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CjbjkoWwyys&amp;t=120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undacjanutricia.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ywieniemedyczne.pl"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C6D4AF4B6224EBBB94829D68FAD1E" ma:contentTypeVersion="10" ma:contentTypeDescription="Create a new document." ma:contentTypeScope="" ma:versionID="3b27f3b5f61ea35f23f0bfcf442fb85a">
  <xsd:schema xmlns:xsd="http://www.w3.org/2001/XMLSchema" xmlns:xs="http://www.w3.org/2001/XMLSchema" xmlns:p="http://schemas.microsoft.com/office/2006/metadata/properties" xmlns:ns3="7a2436df-0e59-4fad-bc38-bcd1d18de286" xmlns:ns4="56fde62d-6cdb-48d2-8d2b-caa6f74502d5" targetNamespace="http://schemas.microsoft.com/office/2006/metadata/properties" ma:root="true" ma:fieldsID="b1bd70a8b71f16bcb50e7239ecf2041d" ns3:_="" ns4:_="">
    <xsd:import namespace="7a2436df-0e59-4fad-bc38-bcd1d18de286"/>
    <xsd:import namespace="56fde62d-6cdb-48d2-8d2b-caa6f74502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436df-0e59-4fad-bc38-bcd1d18d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de62d-6cdb-48d2-8d2b-caa6f7450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FC97-BA69-4B03-9E84-9A3C663DCAD1}">
  <ds:schemaRefs>
    <ds:schemaRef ds:uri="http://schemas.microsoft.com/sharepoint/v3/contenttype/forms"/>
  </ds:schemaRefs>
</ds:datastoreItem>
</file>

<file path=customXml/itemProps2.xml><?xml version="1.0" encoding="utf-8"?>
<ds:datastoreItem xmlns:ds="http://schemas.openxmlformats.org/officeDocument/2006/customXml" ds:itemID="{9F275BD1-896A-4C32-86CA-E28AD83A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436df-0e59-4fad-bc38-bcd1d18de286"/>
    <ds:schemaRef ds:uri="56fde62d-6cdb-48d2-8d2b-caa6f7450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547FB-1B4C-4ED8-AD33-B1C1FDAFD8DA}">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7a2436df-0e59-4fad-bc38-bcd1d18de286"/>
    <ds:schemaRef ds:uri="http://schemas.openxmlformats.org/package/2006/metadata/core-properties"/>
    <ds:schemaRef ds:uri="56fde62d-6cdb-48d2-8d2b-caa6f74502d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7461D1E-26DD-4EC9-B866-CF3F4714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1249</Words>
  <Characters>7499</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SOBOLEWSKA Diana</dc:creator>
  <cp:keywords/>
  <dc:description/>
  <cp:lastModifiedBy>Weronika Rudecka</cp:lastModifiedBy>
  <cp:revision>9</cp:revision>
  <dcterms:created xsi:type="dcterms:W3CDTF">2020-02-27T08:31:00Z</dcterms:created>
  <dcterms:modified xsi:type="dcterms:W3CDTF">2020-03-11T08:41:00Z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0x010100686C6D4AF4B6224EBBB94829D68FAD1E</vt:lpwstr>
  </property>
</Properties>
</file>